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8A1145" w14:textId="77777777" w:rsidR="00C3649E" w:rsidRPr="00C3649E" w:rsidRDefault="00C3649E">
      <w:pPr>
        <w:rPr>
          <w:rFonts w:ascii="Times New Roman" w:hAnsi="Times New Roman" w:cs="Times New Roman"/>
          <w:sz w:val="24"/>
          <w:szCs w:val="24"/>
        </w:rPr>
      </w:pPr>
      <w:r w:rsidRPr="00C3649E">
        <w:rPr>
          <w:rFonts w:ascii="Times New Roman" w:hAnsi="Times New Roman" w:cs="Times New Roman"/>
          <w:b/>
          <w:sz w:val="24"/>
          <w:szCs w:val="24"/>
        </w:rPr>
        <w:t>Nelson, J.L. and Friedman, R. 2017.</w:t>
      </w:r>
      <w:r w:rsidRPr="00C3649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3649E">
        <w:rPr>
          <w:rFonts w:ascii="Times New Roman" w:hAnsi="Times New Roman" w:cs="Times New Roman"/>
          <w:sz w:val="24"/>
          <w:szCs w:val="24"/>
        </w:rPr>
        <w:t>U-</w:t>
      </w:r>
      <w:proofErr w:type="spellStart"/>
      <w:r w:rsidRPr="00C3649E">
        <w:rPr>
          <w:rFonts w:ascii="Times New Roman" w:hAnsi="Times New Roman" w:cs="Times New Roman"/>
          <w:sz w:val="24"/>
          <w:szCs w:val="24"/>
        </w:rPr>
        <w:t>Pb</w:t>
      </w:r>
      <w:proofErr w:type="spellEnd"/>
      <w:r w:rsidRPr="00C3649E">
        <w:rPr>
          <w:rFonts w:ascii="Times New Roman" w:hAnsi="Times New Roman" w:cs="Times New Roman"/>
          <w:sz w:val="24"/>
          <w:szCs w:val="24"/>
        </w:rPr>
        <w:t xml:space="preserve"> and geochemical data from late </w:t>
      </w:r>
      <w:proofErr w:type="spellStart"/>
      <w:r w:rsidRPr="00C3649E">
        <w:rPr>
          <w:rFonts w:ascii="Times New Roman" w:hAnsi="Times New Roman" w:cs="Times New Roman"/>
          <w:sz w:val="24"/>
          <w:szCs w:val="24"/>
        </w:rPr>
        <w:t>Paleozoic</w:t>
      </w:r>
      <w:proofErr w:type="spellEnd"/>
      <w:r w:rsidRPr="00C3649E">
        <w:rPr>
          <w:rFonts w:ascii="Times New Roman" w:hAnsi="Times New Roman" w:cs="Times New Roman"/>
          <w:sz w:val="24"/>
          <w:szCs w:val="24"/>
        </w:rPr>
        <w:t xml:space="preserve"> and Jurassic rocks of western </w:t>
      </w:r>
      <w:proofErr w:type="spellStart"/>
      <w:r w:rsidRPr="00C3649E">
        <w:rPr>
          <w:rFonts w:ascii="Times New Roman" w:hAnsi="Times New Roman" w:cs="Times New Roman"/>
          <w:sz w:val="24"/>
          <w:szCs w:val="24"/>
        </w:rPr>
        <w:t>Stikinia</w:t>
      </w:r>
      <w:proofErr w:type="spellEnd"/>
      <w:r w:rsidRPr="00C3649E">
        <w:rPr>
          <w:rFonts w:ascii="Times New Roman" w:hAnsi="Times New Roman" w:cs="Times New Roman"/>
          <w:sz w:val="24"/>
          <w:szCs w:val="24"/>
        </w:rPr>
        <w:t xml:space="preserve"> and the Coast Mountains.</w:t>
      </w:r>
      <w:proofErr w:type="gramEnd"/>
      <w:r w:rsidRPr="00C3649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3649E">
        <w:rPr>
          <w:rFonts w:ascii="Times New Roman" w:hAnsi="Times New Roman" w:cs="Times New Roman"/>
          <w:sz w:val="24"/>
          <w:szCs w:val="24"/>
        </w:rPr>
        <w:t xml:space="preserve">British Columbia Ministry of Energy and Mines, British Columbia Geological Survey </w:t>
      </w:r>
      <w:proofErr w:type="spellStart"/>
      <w:r w:rsidRPr="00C3649E">
        <w:rPr>
          <w:rFonts w:ascii="Times New Roman" w:hAnsi="Times New Roman" w:cs="Times New Roman"/>
          <w:sz w:val="24"/>
          <w:szCs w:val="24"/>
        </w:rPr>
        <w:t>GeoFile</w:t>
      </w:r>
      <w:proofErr w:type="spellEnd"/>
      <w:r w:rsidRPr="00C3649E">
        <w:rPr>
          <w:rFonts w:ascii="Times New Roman" w:hAnsi="Times New Roman" w:cs="Times New Roman"/>
          <w:sz w:val="24"/>
          <w:szCs w:val="24"/>
        </w:rPr>
        <w:t xml:space="preserve"> 2017-1.</w:t>
      </w:r>
      <w:proofErr w:type="gramEnd"/>
    </w:p>
    <w:p w14:paraId="3FAFE618" w14:textId="6FC570DC" w:rsidR="00400A38" w:rsidRPr="0006423D" w:rsidRDefault="00400A38">
      <w:pPr>
        <w:rPr>
          <w:rFonts w:ascii="Times New Roman" w:hAnsi="Times New Roman" w:cs="Times New Roman"/>
          <w:sz w:val="24"/>
          <w:szCs w:val="24"/>
        </w:rPr>
      </w:pPr>
      <w:r w:rsidRPr="0006423D">
        <w:rPr>
          <w:rFonts w:ascii="Times New Roman" w:hAnsi="Times New Roman" w:cs="Times New Roman"/>
          <w:sz w:val="24"/>
          <w:szCs w:val="24"/>
        </w:rPr>
        <w:t xml:space="preserve">This data release accompanies and supports the </w:t>
      </w:r>
      <w:proofErr w:type="spellStart"/>
      <w:r w:rsidRPr="0006423D">
        <w:rPr>
          <w:rFonts w:ascii="Times New Roman" w:hAnsi="Times New Roman" w:cs="Times New Roman"/>
          <w:sz w:val="24"/>
          <w:szCs w:val="24"/>
        </w:rPr>
        <w:t>isochrons</w:t>
      </w:r>
      <w:proofErr w:type="spellEnd"/>
      <w:r w:rsidRPr="0006423D">
        <w:rPr>
          <w:rFonts w:ascii="Times New Roman" w:hAnsi="Times New Roman" w:cs="Times New Roman"/>
          <w:sz w:val="24"/>
          <w:szCs w:val="24"/>
        </w:rPr>
        <w:t xml:space="preserve"> and geochemical plots in Nelson (2017). It includes </w:t>
      </w:r>
      <w:r w:rsidR="00B15DD0">
        <w:rPr>
          <w:rFonts w:ascii="Times New Roman" w:hAnsi="Times New Roman" w:cs="Times New Roman"/>
          <w:sz w:val="24"/>
          <w:szCs w:val="24"/>
        </w:rPr>
        <w:t xml:space="preserve">3 </w:t>
      </w:r>
      <w:proofErr w:type="gramStart"/>
      <w:r w:rsidR="00B15DD0">
        <w:rPr>
          <w:rFonts w:ascii="Times New Roman" w:hAnsi="Times New Roman" w:cs="Times New Roman"/>
          <w:sz w:val="24"/>
          <w:szCs w:val="24"/>
        </w:rPr>
        <w:t>TIMS</w:t>
      </w:r>
      <w:proofErr w:type="gramEnd"/>
      <w:r w:rsidR="00B15DD0">
        <w:rPr>
          <w:rFonts w:ascii="Times New Roman" w:hAnsi="Times New Roman" w:cs="Times New Roman"/>
          <w:sz w:val="24"/>
          <w:szCs w:val="24"/>
        </w:rPr>
        <w:t xml:space="preserve"> zircon analyses and </w:t>
      </w:r>
      <w:r w:rsidRPr="0006423D">
        <w:rPr>
          <w:rFonts w:ascii="Times New Roman" w:hAnsi="Times New Roman" w:cs="Times New Roman"/>
          <w:sz w:val="24"/>
          <w:szCs w:val="24"/>
        </w:rPr>
        <w:t xml:space="preserve">major and trace element analyses of </w:t>
      </w:r>
      <w:r w:rsidR="00B15DD0">
        <w:rPr>
          <w:rFonts w:ascii="Times New Roman" w:hAnsi="Times New Roman" w:cs="Times New Roman"/>
          <w:sz w:val="24"/>
          <w:szCs w:val="24"/>
        </w:rPr>
        <w:t xml:space="preserve">28 </w:t>
      </w:r>
      <w:r w:rsidRPr="0006423D">
        <w:rPr>
          <w:rFonts w:ascii="Times New Roman" w:hAnsi="Times New Roman" w:cs="Times New Roman"/>
          <w:sz w:val="24"/>
          <w:szCs w:val="24"/>
        </w:rPr>
        <w:t>igneous rocks.</w:t>
      </w:r>
      <w:bookmarkStart w:id="0" w:name="_GoBack"/>
      <w:bookmarkEnd w:id="0"/>
    </w:p>
    <w:p w14:paraId="520D46E1" w14:textId="055E8CAC" w:rsidR="008B5907" w:rsidRPr="00DA4AD8" w:rsidRDefault="00400A38" w:rsidP="00DA4AD8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6423D">
        <w:rPr>
          <w:rFonts w:ascii="Times New Roman" w:hAnsi="Times New Roman" w:cs="Times New Roman"/>
          <w:b/>
          <w:sz w:val="24"/>
          <w:szCs w:val="24"/>
        </w:rPr>
        <w:t>Geochronological</w:t>
      </w:r>
      <w:proofErr w:type="spellEnd"/>
      <w:r w:rsidRPr="0006423D">
        <w:rPr>
          <w:rFonts w:ascii="Times New Roman" w:hAnsi="Times New Roman" w:cs="Times New Roman"/>
          <w:b/>
          <w:sz w:val="24"/>
          <w:szCs w:val="24"/>
        </w:rPr>
        <w:t xml:space="preserve"> procedures</w:t>
      </w:r>
    </w:p>
    <w:p w14:paraId="6265075E" w14:textId="77777777" w:rsidR="0006423D" w:rsidRDefault="008B5907" w:rsidP="008B590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CA-TIMS analyses were performed at the Pacific Centre for Isotopic and Geochemical Research at the University of British Columbia</w:t>
      </w:r>
      <w:r w:rsidR="00E257A7">
        <w:rPr>
          <w:rFonts w:ascii="TimesNewRomanPSMT" w:hAnsi="TimesNewRomanPSMT" w:cs="TimesNewRomanPSMT"/>
          <w:sz w:val="24"/>
          <w:szCs w:val="24"/>
        </w:rPr>
        <w:t xml:space="preserve"> between 2005</w:t>
      </w:r>
      <w:r>
        <w:rPr>
          <w:rFonts w:ascii="TimesNewRomanPSMT" w:hAnsi="TimesNewRomanPSMT" w:cs="TimesNewRomanPSMT"/>
          <w:sz w:val="24"/>
          <w:szCs w:val="24"/>
        </w:rPr>
        <w:t xml:space="preserve"> and 2010. Analytical procedures were </w:t>
      </w:r>
      <w:r w:rsidR="00640490">
        <w:rPr>
          <w:rFonts w:ascii="TimesNewRomanPSMT" w:hAnsi="TimesNewRomanPSMT" w:cs="TimesNewRomanPSMT"/>
          <w:sz w:val="24"/>
          <w:szCs w:val="24"/>
        </w:rPr>
        <w:t>modified from proce</w:t>
      </w:r>
      <w:r>
        <w:rPr>
          <w:rFonts w:ascii="TimesNewRomanPSMT" w:hAnsi="TimesNewRomanPSMT" w:cs="TimesNewRomanPSMT"/>
          <w:sz w:val="24"/>
          <w:szCs w:val="24"/>
        </w:rPr>
        <w:t xml:space="preserve">dures outlined in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Mundil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 et al. (</w:t>
      </w:r>
      <w:r w:rsidR="00640490">
        <w:rPr>
          <w:rFonts w:ascii="TimesNewRomanPSMT" w:hAnsi="TimesNewRomanPSMT" w:cs="TimesNewRomanPSMT"/>
          <w:sz w:val="24"/>
          <w:szCs w:val="24"/>
        </w:rPr>
        <w:t>2004</w:t>
      </w:r>
      <w:r>
        <w:rPr>
          <w:rFonts w:ascii="TimesNewRomanPSMT" w:hAnsi="TimesNewRomanPSMT" w:cs="TimesNewRomanPSMT"/>
          <w:sz w:val="24"/>
          <w:szCs w:val="24"/>
        </w:rPr>
        <w:t xml:space="preserve">) and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Mattinson</w:t>
      </w:r>
      <w:proofErr w:type="spellEnd"/>
      <w:r w:rsidR="00640490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(</w:t>
      </w:r>
      <w:r w:rsidR="00640490">
        <w:rPr>
          <w:rFonts w:ascii="TimesNewRomanPSMT" w:hAnsi="TimesNewRomanPSMT" w:cs="TimesNewRomanPSMT"/>
          <w:sz w:val="24"/>
          <w:szCs w:val="24"/>
        </w:rPr>
        <w:t>2005</w:t>
      </w:r>
      <w:r>
        <w:rPr>
          <w:rFonts w:ascii="TimesNewRomanPSMT" w:hAnsi="TimesNewRomanPSMT" w:cs="TimesNewRomanPSMT"/>
          <w:sz w:val="24"/>
          <w:szCs w:val="24"/>
        </w:rPr>
        <w:t>)</w:t>
      </w:r>
      <w:r w:rsidR="00640490">
        <w:rPr>
          <w:rFonts w:ascii="TimesNewRomanPSMT" w:hAnsi="TimesNewRomanPSMT" w:cs="TimesNewRomanPSMT"/>
          <w:sz w:val="24"/>
          <w:szCs w:val="24"/>
        </w:rPr>
        <w:t xml:space="preserve">. After standard mineral separation </w:t>
      </w:r>
      <w:r>
        <w:rPr>
          <w:rFonts w:ascii="TimesNewRomanPSMT" w:hAnsi="TimesNewRomanPSMT" w:cs="TimesNewRomanPSMT"/>
          <w:sz w:val="24"/>
          <w:szCs w:val="24"/>
        </w:rPr>
        <w:t>procedures</w:t>
      </w:r>
      <w:r w:rsidR="0006423D">
        <w:rPr>
          <w:rFonts w:ascii="TimesNewRomanPSMT" w:hAnsi="TimesNewRomanPSMT" w:cs="TimesNewRomanPSMT"/>
          <w:sz w:val="24"/>
          <w:szCs w:val="24"/>
        </w:rPr>
        <w:t>,</w:t>
      </w:r>
      <w:r>
        <w:rPr>
          <w:rFonts w:ascii="TimesNewRomanPSMT" w:hAnsi="TimesNewRomanPSMT" w:cs="TimesNewRomanPSMT"/>
          <w:sz w:val="24"/>
          <w:szCs w:val="24"/>
        </w:rPr>
        <w:t xml:space="preserve"> zircons we</w:t>
      </w:r>
      <w:r w:rsidR="00640490">
        <w:rPr>
          <w:rFonts w:ascii="TimesNewRomanPSMT" w:hAnsi="TimesNewRomanPSMT" w:cs="TimesNewRomanPSMT"/>
          <w:sz w:val="24"/>
          <w:szCs w:val="24"/>
        </w:rPr>
        <w:t>re handpicked in alcohol. The clearest, crack- and inclusion-free grains</w:t>
      </w:r>
      <w:r>
        <w:rPr>
          <w:rFonts w:ascii="TimesNewRomanPSMT" w:hAnsi="TimesNewRomanPSMT" w:cs="TimesNewRomanPSMT"/>
          <w:sz w:val="24"/>
          <w:szCs w:val="24"/>
        </w:rPr>
        <w:t xml:space="preserve"> were </w:t>
      </w:r>
      <w:r w:rsidR="00640490">
        <w:rPr>
          <w:rFonts w:ascii="TimesNewRomanPSMT" w:hAnsi="TimesNewRomanPSMT" w:cs="TimesNewRomanPSMT"/>
          <w:sz w:val="24"/>
          <w:szCs w:val="24"/>
        </w:rPr>
        <w:t>selected, photographed and then annealed in quartz glass crucibles at 900°C for 60 hours.</w:t>
      </w:r>
      <w:r>
        <w:rPr>
          <w:rFonts w:ascii="TimesNewRomanPSMT" w:hAnsi="TimesNewRomanPSMT" w:cs="TimesNewRomanPSMT"/>
          <w:sz w:val="24"/>
          <w:szCs w:val="24"/>
        </w:rPr>
        <w:t xml:space="preserve"> </w:t>
      </w:r>
      <w:r w:rsidR="00640490">
        <w:rPr>
          <w:rFonts w:ascii="TimesNewRomanPSMT" w:hAnsi="TimesNewRomanPSMT" w:cs="TimesNewRomanPSMT"/>
          <w:sz w:val="24"/>
          <w:szCs w:val="24"/>
        </w:rPr>
        <w:t>Annealed grains</w:t>
      </w:r>
      <w:r>
        <w:rPr>
          <w:rFonts w:ascii="TimesNewRomanPSMT" w:hAnsi="TimesNewRomanPSMT" w:cs="TimesNewRomanPSMT"/>
          <w:sz w:val="24"/>
          <w:szCs w:val="24"/>
        </w:rPr>
        <w:t xml:space="preserve"> were </w:t>
      </w:r>
      <w:r w:rsidR="00640490">
        <w:rPr>
          <w:rFonts w:ascii="TimesNewRomanPSMT" w:hAnsi="TimesNewRomanPSMT" w:cs="TimesNewRomanPSMT"/>
          <w:sz w:val="24"/>
          <w:szCs w:val="24"/>
        </w:rPr>
        <w:t xml:space="preserve">transferred into 3.5 mL PFA </w:t>
      </w:r>
      <w:proofErr w:type="spellStart"/>
      <w:r w:rsidR="00640490">
        <w:rPr>
          <w:rFonts w:ascii="TimesNewRomanPSMT" w:hAnsi="TimesNewRomanPSMT" w:cs="TimesNewRomanPSMT"/>
          <w:sz w:val="24"/>
          <w:szCs w:val="24"/>
        </w:rPr>
        <w:t>screwtop</w:t>
      </w:r>
      <w:proofErr w:type="spellEnd"/>
      <w:r w:rsidR="00640490">
        <w:rPr>
          <w:rFonts w:ascii="TimesNewRomanPSMT" w:hAnsi="TimesNewRomanPSMT" w:cs="TimesNewRomanPSMT"/>
          <w:sz w:val="24"/>
          <w:szCs w:val="24"/>
        </w:rPr>
        <w:t xml:space="preserve"> beakers, ultrapure HF (up to 50%</w:t>
      </w:r>
      <w:r>
        <w:rPr>
          <w:rFonts w:ascii="TimesNewRomanPSMT" w:hAnsi="TimesNewRomanPSMT" w:cs="TimesNewRomanPSMT"/>
          <w:sz w:val="24"/>
          <w:szCs w:val="24"/>
        </w:rPr>
        <w:t xml:space="preserve"> </w:t>
      </w:r>
      <w:r w:rsidR="00640490">
        <w:rPr>
          <w:rFonts w:ascii="TimesNewRomanPSMT" w:hAnsi="TimesNewRomanPSMT" w:cs="TimesNewRomanPSMT"/>
          <w:sz w:val="24"/>
          <w:szCs w:val="24"/>
        </w:rPr>
        <w:t xml:space="preserve">strength, 500 </w:t>
      </w:r>
      <w:proofErr w:type="spellStart"/>
      <w:r w:rsidR="00640490">
        <w:rPr>
          <w:rFonts w:ascii="TimesNewRomanPSMT" w:hAnsi="TimesNewRomanPSMT" w:cs="TimesNewRomanPSMT"/>
          <w:sz w:val="24"/>
          <w:szCs w:val="24"/>
        </w:rPr>
        <w:t>μL</w:t>
      </w:r>
      <w:proofErr w:type="spellEnd"/>
      <w:r w:rsidR="00640490">
        <w:rPr>
          <w:rFonts w:ascii="TimesNewRomanPSMT" w:hAnsi="TimesNewRomanPSMT" w:cs="TimesNewRomanPSMT"/>
          <w:sz w:val="24"/>
          <w:szCs w:val="24"/>
        </w:rPr>
        <w:t>) and HNO</w:t>
      </w:r>
      <w:r w:rsidR="00640490">
        <w:rPr>
          <w:rFonts w:ascii="TimesNewRomanPSMT" w:hAnsi="TimesNewRomanPSMT" w:cs="TimesNewRomanPSMT"/>
          <w:sz w:val="16"/>
          <w:szCs w:val="16"/>
        </w:rPr>
        <w:t xml:space="preserve">3 </w:t>
      </w:r>
      <w:r w:rsidR="00640490">
        <w:rPr>
          <w:rFonts w:ascii="TimesNewRomanPSMT" w:hAnsi="TimesNewRomanPSMT" w:cs="TimesNewRomanPSMT"/>
          <w:sz w:val="24"/>
          <w:szCs w:val="24"/>
        </w:rPr>
        <w:t xml:space="preserve">(up to 14 N, 50 </w:t>
      </w:r>
      <w:proofErr w:type="spellStart"/>
      <w:r w:rsidR="00640490">
        <w:rPr>
          <w:rFonts w:ascii="TimesNewRomanPSMT" w:hAnsi="TimesNewRomanPSMT" w:cs="TimesNewRomanPSMT"/>
          <w:sz w:val="24"/>
          <w:szCs w:val="24"/>
        </w:rPr>
        <w:t>μL</w:t>
      </w:r>
      <w:proofErr w:type="spellEnd"/>
      <w:r w:rsidR="00640490">
        <w:rPr>
          <w:rFonts w:ascii="TimesNewRomanPSMT" w:hAnsi="TimesNewRomanPSMT" w:cs="TimesNewRomanPSMT"/>
          <w:sz w:val="24"/>
          <w:szCs w:val="24"/>
        </w:rPr>
        <w:t>)</w:t>
      </w:r>
      <w:r>
        <w:rPr>
          <w:rFonts w:ascii="TimesNewRomanPSMT" w:hAnsi="TimesNewRomanPSMT" w:cs="TimesNewRomanPSMT"/>
          <w:sz w:val="24"/>
          <w:szCs w:val="24"/>
        </w:rPr>
        <w:t xml:space="preserve"> were </w:t>
      </w:r>
      <w:r w:rsidR="00640490">
        <w:rPr>
          <w:rFonts w:ascii="TimesNewRomanPSMT" w:hAnsi="TimesNewRomanPSMT" w:cs="TimesNewRomanPSMT"/>
          <w:sz w:val="24"/>
          <w:szCs w:val="24"/>
        </w:rPr>
        <w:t>added and caps</w:t>
      </w:r>
      <w:r>
        <w:rPr>
          <w:rFonts w:ascii="TimesNewRomanPSMT" w:hAnsi="TimesNewRomanPSMT" w:cs="TimesNewRomanPSMT"/>
          <w:sz w:val="24"/>
          <w:szCs w:val="24"/>
        </w:rPr>
        <w:t xml:space="preserve"> were </w:t>
      </w:r>
      <w:r w:rsidR="00640490">
        <w:rPr>
          <w:rFonts w:ascii="TimesNewRomanPSMT" w:hAnsi="TimesNewRomanPSMT" w:cs="TimesNewRomanPSMT"/>
          <w:sz w:val="24"/>
          <w:szCs w:val="24"/>
        </w:rPr>
        <w:t>closed finger tight. The</w:t>
      </w:r>
      <w:r>
        <w:rPr>
          <w:rFonts w:ascii="TimesNewRomanPSMT" w:hAnsi="TimesNewRomanPSMT" w:cs="TimesNewRomanPSMT"/>
          <w:sz w:val="24"/>
          <w:szCs w:val="24"/>
        </w:rPr>
        <w:t xml:space="preserve"> </w:t>
      </w:r>
      <w:r w:rsidR="00640490">
        <w:rPr>
          <w:rFonts w:ascii="TimesNewRomanPSMT" w:hAnsi="TimesNewRomanPSMT" w:cs="TimesNewRomanPSMT"/>
          <w:sz w:val="24"/>
          <w:szCs w:val="24"/>
        </w:rPr>
        <w:t>beakers</w:t>
      </w:r>
      <w:r>
        <w:rPr>
          <w:rFonts w:ascii="TimesNewRomanPSMT" w:hAnsi="TimesNewRomanPSMT" w:cs="TimesNewRomanPSMT"/>
          <w:sz w:val="24"/>
          <w:szCs w:val="24"/>
        </w:rPr>
        <w:t xml:space="preserve"> were </w:t>
      </w:r>
      <w:r w:rsidR="00640490">
        <w:rPr>
          <w:rFonts w:ascii="TimesNewRomanPSMT" w:hAnsi="TimesNewRomanPSMT" w:cs="TimesNewRomanPSMT"/>
          <w:sz w:val="24"/>
          <w:szCs w:val="24"/>
        </w:rPr>
        <w:t>placed in 125 mL PTFE liners (up to four per liner) and about 2 mL HF and 0.2 mL</w:t>
      </w:r>
      <w:r>
        <w:rPr>
          <w:rFonts w:ascii="TimesNewRomanPSMT" w:hAnsi="TimesNewRomanPSMT" w:cs="TimesNewRomanPSMT"/>
          <w:sz w:val="24"/>
          <w:szCs w:val="24"/>
        </w:rPr>
        <w:t xml:space="preserve"> </w:t>
      </w:r>
      <w:r w:rsidR="00640490">
        <w:rPr>
          <w:rFonts w:ascii="TimesNewRomanPSMT" w:hAnsi="TimesNewRomanPSMT" w:cs="TimesNewRomanPSMT"/>
          <w:sz w:val="24"/>
          <w:szCs w:val="24"/>
        </w:rPr>
        <w:t>HNO</w:t>
      </w:r>
      <w:r w:rsidR="00640490">
        <w:rPr>
          <w:rFonts w:ascii="TimesNewRomanPSMT" w:hAnsi="TimesNewRomanPSMT" w:cs="TimesNewRomanPSMT"/>
          <w:sz w:val="16"/>
          <w:szCs w:val="16"/>
        </w:rPr>
        <w:t xml:space="preserve">3 </w:t>
      </w:r>
      <w:r w:rsidR="00640490">
        <w:rPr>
          <w:rFonts w:ascii="TimesNewRomanPSMT" w:hAnsi="TimesNewRomanPSMT" w:cs="TimesNewRomanPSMT"/>
          <w:sz w:val="24"/>
          <w:szCs w:val="24"/>
        </w:rPr>
        <w:t>of the same strength as acid within beakers containing samples</w:t>
      </w:r>
      <w:r>
        <w:rPr>
          <w:rFonts w:ascii="TimesNewRomanPSMT" w:hAnsi="TimesNewRomanPSMT" w:cs="TimesNewRomanPSMT"/>
          <w:sz w:val="24"/>
          <w:szCs w:val="24"/>
        </w:rPr>
        <w:t xml:space="preserve"> were </w:t>
      </w:r>
      <w:r w:rsidR="00640490">
        <w:rPr>
          <w:rFonts w:ascii="TimesNewRomanPSMT" w:hAnsi="TimesNewRomanPSMT" w:cs="TimesNewRomanPSMT"/>
          <w:sz w:val="24"/>
          <w:szCs w:val="24"/>
        </w:rPr>
        <w:t>added to the liners.</w:t>
      </w:r>
      <w:r>
        <w:rPr>
          <w:rFonts w:ascii="TimesNewRomanPSMT" w:hAnsi="TimesNewRomanPSMT" w:cs="TimesNewRomanPSMT"/>
          <w:sz w:val="24"/>
          <w:szCs w:val="24"/>
        </w:rPr>
        <w:t xml:space="preserve"> </w:t>
      </w:r>
      <w:r w:rsidR="00640490">
        <w:rPr>
          <w:rFonts w:ascii="TimesNewRomanPSMT" w:hAnsi="TimesNewRomanPSMT" w:cs="TimesNewRomanPSMT"/>
          <w:sz w:val="24"/>
          <w:szCs w:val="24"/>
        </w:rPr>
        <w:t>The liners</w:t>
      </w:r>
      <w:r>
        <w:rPr>
          <w:rFonts w:ascii="TimesNewRomanPSMT" w:hAnsi="TimesNewRomanPSMT" w:cs="TimesNewRomanPSMT"/>
          <w:sz w:val="24"/>
          <w:szCs w:val="24"/>
        </w:rPr>
        <w:t xml:space="preserve"> were </w:t>
      </w:r>
      <w:r w:rsidR="00640490">
        <w:rPr>
          <w:rFonts w:ascii="TimesNewRomanPSMT" w:hAnsi="TimesNewRomanPSMT" w:cs="TimesNewRomanPSMT"/>
          <w:sz w:val="24"/>
          <w:szCs w:val="24"/>
        </w:rPr>
        <w:t>then slid into stainless steel Parr™ high pressure dissolution devices, which</w:t>
      </w:r>
      <w:r>
        <w:rPr>
          <w:rFonts w:ascii="TimesNewRomanPSMT" w:hAnsi="TimesNewRomanPSMT" w:cs="TimesNewRomanPSMT"/>
          <w:sz w:val="24"/>
          <w:szCs w:val="24"/>
        </w:rPr>
        <w:t xml:space="preserve"> were </w:t>
      </w:r>
      <w:r w:rsidR="00640490">
        <w:rPr>
          <w:rFonts w:ascii="TimesNewRomanPSMT" w:hAnsi="TimesNewRomanPSMT" w:cs="TimesNewRomanPSMT"/>
          <w:sz w:val="24"/>
          <w:szCs w:val="24"/>
        </w:rPr>
        <w:t>sealed and brought up to a maximum of 200°C for 8-16 hours (typically 175°C for 12 hours).</w:t>
      </w:r>
      <w:r>
        <w:rPr>
          <w:rFonts w:ascii="TimesNewRomanPSMT" w:hAnsi="TimesNewRomanPSMT" w:cs="TimesNewRomanPSMT"/>
          <w:sz w:val="24"/>
          <w:szCs w:val="24"/>
        </w:rPr>
        <w:t xml:space="preserve"> </w:t>
      </w:r>
      <w:r w:rsidR="00640490">
        <w:rPr>
          <w:rFonts w:ascii="TimesNewRomanPSMT" w:hAnsi="TimesNewRomanPSMT" w:cs="TimesNewRomanPSMT"/>
          <w:sz w:val="24"/>
          <w:szCs w:val="24"/>
        </w:rPr>
        <w:t>Beakers</w:t>
      </w:r>
      <w:r>
        <w:rPr>
          <w:rFonts w:ascii="TimesNewRomanPSMT" w:hAnsi="TimesNewRomanPSMT" w:cs="TimesNewRomanPSMT"/>
          <w:sz w:val="24"/>
          <w:szCs w:val="24"/>
        </w:rPr>
        <w:t xml:space="preserve"> were </w:t>
      </w:r>
      <w:r w:rsidR="00640490">
        <w:rPr>
          <w:rFonts w:ascii="TimesNewRomanPSMT" w:hAnsi="TimesNewRomanPSMT" w:cs="TimesNewRomanPSMT"/>
          <w:sz w:val="24"/>
          <w:szCs w:val="24"/>
        </w:rPr>
        <w:t>removed from liners and zircon</w:t>
      </w:r>
      <w:r>
        <w:rPr>
          <w:rFonts w:ascii="TimesNewRomanPSMT" w:hAnsi="TimesNewRomanPSMT" w:cs="TimesNewRomanPSMT"/>
          <w:sz w:val="24"/>
          <w:szCs w:val="24"/>
        </w:rPr>
        <w:t xml:space="preserve"> was </w:t>
      </w:r>
      <w:r w:rsidR="00640490">
        <w:rPr>
          <w:rFonts w:ascii="TimesNewRomanPSMT" w:hAnsi="TimesNewRomanPSMT" w:cs="TimesNewRomanPSMT"/>
          <w:sz w:val="24"/>
          <w:szCs w:val="24"/>
        </w:rPr>
        <w:t>separated from leachate. Zircons</w:t>
      </w:r>
      <w:r>
        <w:rPr>
          <w:rFonts w:ascii="TimesNewRomanPSMT" w:hAnsi="TimesNewRomanPSMT" w:cs="TimesNewRomanPSMT"/>
          <w:sz w:val="24"/>
          <w:szCs w:val="24"/>
        </w:rPr>
        <w:t xml:space="preserve"> were </w:t>
      </w:r>
      <w:r w:rsidR="00640490">
        <w:rPr>
          <w:rFonts w:ascii="TimesNewRomanPSMT" w:hAnsi="TimesNewRomanPSMT" w:cs="TimesNewRomanPSMT"/>
          <w:sz w:val="24"/>
          <w:szCs w:val="24"/>
        </w:rPr>
        <w:t>rinsed with</w:t>
      </w:r>
      <w:r>
        <w:rPr>
          <w:rFonts w:ascii="TimesNewRomanPSMT" w:hAnsi="TimesNewRomanPSMT" w:cs="TimesNewRomanPSMT"/>
          <w:sz w:val="24"/>
          <w:szCs w:val="24"/>
        </w:rPr>
        <w:t xml:space="preserve"> </w:t>
      </w:r>
      <w:r w:rsidR="00640490">
        <w:rPr>
          <w:rFonts w:ascii="TimesNewRomanPSMT" w:hAnsi="TimesNewRomanPSMT" w:cs="TimesNewRomanPSMT"/>
          <w:sz w:val="24"/>
          <w:szCs w:val="24"/>
        </w:rPr>
        <w:t xml:space="preserve">&gt;18 </w:t>
      </w:r>
      <w:proofErr w:type="spellStart"/>
      <w:r w:rsidR="00640490">
        <w:rPr>
          <w:rFonts w:ascii="TimesNewRomanPSMT" w:hAnsi="TimesNewRomanPSMT" w:cs="TimesNewRomanPSMT"/>
          <w:sz w:val="24"/>
          <w:szCs w:val="24"/>
        </w:rPr>
        <w:t>MΩ.cm</w:t>
      </w:r>
      <w:proofErr w:type="spellEnd"/>
      <w:r w:rsidR="00640490">
        <w:rPr>
          <w:rFonts w:ascii="TimesNewRomanPSMT" w:hAnsi="TimesNewRomanPSMT" w:cs="TimesNewRomanPSMT"/>
          <w:sz w:val="24"/>
          <w:szCs w:val="24"/>
        </w:rPr>
        <w:t xml:space="preserve"> water and </w:t>
      </w:r>
      <w:proofErr w:type="spellStart"/>
      <w:r w:rsidR="00640490">
        <w:rPr>
          <w:rFonts w:ascii="TimesNewRomanPSMT" w:hAnsi="TimesNewRomanPSMT" w:cs="TimesNewRomanPSMT"/>
          <w:sz w:val="24"/>
          <w:szCs w:val="24"/>
        </w:rPr>
        <w:t>subboiled</w:t>
      </w:r>
      <w:proofErr w:type="spellEnd"/>
      <w:r w:rsidR="00640490">
        <w:rPr>
          <w:rFonts w:ascii="TimesNewRomanPSMT" w:hAnsi="TimesNewRomanPSMT" w:cs="TimesNewRomanPSMT"/>
          <w:sz w:val="24"/>
          <w:szCs w:val="24"/>
        </w:rPr>
        <w:t xml:space="preserve"> acetone. Then 2 mL of </w:t>
      </w:r>
      <w:proofErr w:type="spellStart"/>
      <w:r w:rsidR="00640490">
        <w:rPr>
          <w:rFonts w:ascii="TimesNewRomanPSMT" w:hAnsi="TimesNewRomanPSMT" w:cs="TimesNewRomanPSMT"/>
          <w:sz w:val="24"/>
          <w:szCs w:val="24"/>
        </w:rPr>
        <w:t>subboiled</w:t>
      </w:r>
      <w:proofErr w:type="spellEnd"/>
      <w:r w:rsidR="00640490">
        <w:rPr>
          <w:rFonts w:ascii="TimesNewRomanPSMT" w:hAnsi="TimesNewRomanPSMT" w:cs="TimesNewRomanPSMT"/>
          <w:sz w:val="24"/>
          <w:szCs w:val="24"/>
        </w:rPr>
        <w:t xml:space="preserve"> 6N </w:t>
      </w:r>
      <w:proofErr w:type="spellStart"/>
      <w:r w:rsidR="00640490">
        <w:rPr>
          <w:rFonts w:ascii="TimesNewRomanPSMT" w:hAnsi="TimesNewRomanPSMT" w:cs="TimesNewRomanPSMT"/>
          <w:sz w:val="24"/>
          <w:szCs w:val="24"/>
        </w:rPr>
        <w:t>HCl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 was </w:t>
      </w:r>
      <w:r w:rsidR="00640490">
        <w:rPr>
          <w:rFonts w:ascii="TimesNewRomanPSMT" w:hAnsi="TimesNewRomanPSMT" w:cs="TimesNewRomanPSMT"/>
          <w:sz w:val="24"/>
          <w:szCs w:val="24"/>
        </w:rPr>
        <w:t>added and beakers</w:t>
      </w:r>
      <w:r>
        <w:rPr>
          <w:rFonts w:ascii="TimesNewRomanPSMT" w:hAnsi="TimesNewRomanPSMT" w:cs="TimesNewRomanPSMT"/>
          <w:sz w:val="24"/>
          <w:szCs w:val="24"/>
        </w:rPr>
        <w:t xml:space="preserve"> were </w:t>
      </w:r>
      <w:r w:rsidR="00640490">
        <w:rPr>
          <w:rFonts w:ascii="TimesNewRomanPSMT" w:hAnsi="TimesNewRomanPSMT" w:cs="TimesNewRomanPSMT"/>
          <w:sz w:val="24"/>
          <w:szCs w:val="24"/>
        </w:rPr>
        <w:t>set on a hotplate at 80-130°C for 30 minutes and again rinsed with water and acetone.</w:t>
      </w:r>
      <w:r>
        <w:rPr>
          <w:rFonts w:ascii="TimesNewRomanPSMT" w:hAnsi="TimesNewRomanPSMT" w:cs="TimesNewRomanPSMT"/>
          <w:sz w:val="24"/>
          <w:szCs w:val="24"/>
        </w:rPr>
        <w:t xml:space="preserve"> </w:t>
      </w:r>
      <w:r w:rsidR="00640490">
        <w:rPr>
          <w:rFonts w:ascii="TimesNewRomanPSMT" w:hAnsi="TimesNewRomanPSMT" w:cs="TimesNewRomanPSMT"/>
          <w:sz w:val="24"/>
          <w:szCs w:val="24"/>
        </w:rPr>
        <w:t>Masses</w:t>
      </w:r>
      <w:r>
        <w:rPr>
          <w:rFonts w:ascii="TimesNewRomanPSMT" w:hAnsi="TimesNewRomanPSMT" w:cs="TimesNewRomanPSMT"/>
          <w:sz w:val="24"/>
          <w:szCs w:val="24"/>
        </w:rPr>
        <w:t xml:space="preserve"> were </w:t>
      </w:r>
      <w:r w:rsidR="00640490">
        <w:rPr>
          <w:rFonts w:ascii="TimesNewRomanPSMT" w:hAnsi="TimesNewRomanPSMT" w:cs="TimesNewRomanPSMT"/>
          <w:sz w:val="24"/>
          <w:szCs w:val="24"/>
        </w:rPr>
        <w:t>estimated from the dimensions (volumes) of grains. Single grains</w:t>
      </w:r>
      <w:r>
        <w:rPr>
          <w:rFonts w:ascii="TimesNewRomanPSMT" w:hAnsi="TimesNewRomanPSMT" w:cs="TimesNewRomanPSMT"/>
          <w:sz w:val="24"/>
          <w:szCs w:val="24"/>
        </w:rPr>
        <w:t xml:space="preserve"> were </w:t>
      </w:r>
      <w:r w:rsidR="00640490">
        <w:rPr>
          <w:rFonts w:ascii="TimesNewRomanPSMT" w:hAnsi="TimesNewRomanPSMT" w:cs="TimesNewRomanPSMT"/>
          <w:sz w:val="24"/>
          <w:szCs w:val="24"/>
        </w:rPr>
        <w:t>transferred into</w:t>
      </w:r>
      <w:r>
        <w:rPr>
          <w:rFonts w:ascii="TimesNewRomanPSMT" w:hAnsi="TimesNewRomanPSMT" w:cs="TimesNewRomanPSMT"/>
          <w:sz w:val="24"/>
          <w:szCs w:val="24"/>
        </w:rPr>
        <w:t xml:space="preserve"> </w:t>
      </w:r>
      <w:r w:rsidR="00640490">
        <w:rPr>
          <w:rFonts w:ascii="TimesNewRomanPSMT" w:hAnsi="TimesNewRomanPSMT" w:cs="TimesNewRomanPSMT"/>
          <w:sz w:val="24"/>
          <w:szCs w:val="24"/>
        </w:rPr>
        <w:t xml:space="preserve">clean 300 </w:t>
      </w:r>
      <w:proofErr w:type="spellStart"/>
      <w:r w:rsidR="00640490">
        <w:rPr>
          <w:rFonts w:ascii="TimesNewRomanPSMT" w:hAnsi="TimesNewRomanPSMT" w:cs="TimesNewRomanPSMT"/>
          <w:sz w:val="24"/>
          <w:szCs w:val="24"/>
        </w:rPr>
        <w:t>uL</w:t>
      </w:r>
      <w:proofErr w:type="spellEnd"/>
      <w:r w:rsidR="00640490">
        <w:rPr>
          <w:rFonts w:ascii="TimesNewRomanPSMT" w:hAnsi="TimesNewRomanPSMT" w:cs="TimesNewRomanPSMT"/>
          <w:sz w:val="24"/>
          <w:szCs w:val="24"/>
        </w:rPr>
        <w:t xml:space="preserve"> PFA microcapsules (crucibles), and 50 </w:t>
      </w:r>
      <w:proofErr w:type="spellStart"/>
      <w:r w:rsidR="00640490">
        <w:rPr>
          <w:rFonts w:ascii="TimesNewRomanPSMT" w:hAnsi="TimesNewRomanPSMT" w:cs="TimesNewRomanPSMT"/>
          <w:sz w:val="24"/>
          <w:szCs w:val="24"/>
        </w:rPr>
        <w:t>μL</w:t>
      </w:r>
      <w:proofErr w:type="spellEnd"/>
      <w:r w:rsidR="00640490">
        <w:rPr>
          <w:rFonts w:ascii="TimesNewRomanPSMT" w:hAnsi="TimesNewRomanPSMT" w:cs="TimesNewRomanPSMT"/>
          <w:sz w:val="24"/>
          <w:szCs w:val="24"/>
        </w:rPr>
        <w:t xml:space="preserve"> 50% HF and 5 </w:t>
      </w:r>
      <w:proofErr w:type="spellStart"/>
      <w:r w:rsidR="00640490">
        <w:rPr>
          <w:rFonts w:ascii="TimesNewRomanPSMT" w:hAnsi="TimesNewRomanPSMT" w:cs="TimesNewRomanPSMT"/>
          <w:sz w:val="24"/>
          <w:szCs w:val="24"/>
        </w:rPr>
        <w:t>μL</w:t>
      </w:r>
      <w:proofErr w:type="spellEnd"/>
      <w:r w:rsidR="00640490">
        <w:rPr>
          <w:rFonts w:ascii="TimesNewRomanPSMT" w:hAnsi="TimesNewRomanPSMT" w:cs="TimesNewRomanPSMT"/>
          <w:sz w:val="24"/>
          <w:szCs w:val="24"/>
        </w:rPr>
        <w:t xml:space="preserve"> 14 N HNO</w:t>
      </w:r>
      <w:r w:rsidR="00640490">
        <w:rPr>
          <w:rFonts w:ascii="TimesNewRomanPSMT" w:hAnsi="TimesNewRomanPSMT" w:cs="TimesNewRomanPSMT"/>
          <w:sz w:val="16"/>
          <w:szCs w:val="16"/>
        </w:rPr>
        <w:t>3</w:t>
      </w:r>
      <w:r>
        <w:rPr>
          <w:rFonts w:ascii="TimesNewRomanPSMT" w:hAnsi="TimesNewRomanPSMT" w:cs="TimesNewRomanPSMT"/>
          <w:sz w:val="16"/>
          <w:szCs w:val="16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 xml:space="preserve">were </w:t>
      </w:r>
      <w:r w:rsidR="00640490">
        <w:rPr>
          <w:rFonts w:ascii="TimesNewRomanPSMT" w:hAnsi="TimesNewRomanPSMT" w:cs="TimesNewRomanPSMT"/>
          <w:sz w:val="24"/>
          <w:szCs w:val="24"/>
        </w:rPr>
        <w:t>added. Each</w:t>
      </w:r>
      <w:r>
        <w:rPr>
          <w:rFonts w:ascii="TimesNewRomanPSMT" w:hAnsi="TimesNewRomanPSMT" w:cs="TimesNewRomanPSMT"/>
          <w:sz w:val="24"/>
          <w:szCs w:val="24"/>
        </w:rPr>
        <w:t xml:space="preserve"> was </w:t>
      </w:r>
      <w:r w:rsidR="00640490">
        <w:rPr>
          <w:rFonts w:ascii="TimesNewRomanPSMT" w:hAnsi="TimesNewRomanPSMT" w:cs="TimesNewRomanPSMT"/>
          <w:sz w:val="24"/>
          <w:szCs w:val="24"/>
        </w:rPr>
        <w:t xml:space="preserve">spiked with a </w:t>
      </w:r>
      <w:proofErr w:type="gramStart"/>
      <w:r w:rsidR="00640490">
        <w:rPr>
          <w:rFonts w:ascii="TimesNewRomanPSMT" w:hAnsi="TimesNewRomanPSMT" w:cs="TimesNewRomanPSMT"/>
          <w:sz w:val="16"/>
          <w:szCs w:val="16"/>
        </w:rPr>
        <w:t>233-235</w:t>
      </w:r>
      <w:r w:rsidR="00640490">
        <w:rPr>
          <w:rFonts w:ascii="TimesNewRomanPSMT" w:hAnsi="TimesNewRomanPSMT" w:cs="TimesNewRomanPSMT"/>
          <w:sz w:val="24"/>
          <w:szCs w:val="24"/>
        </w:rPr>
        <w:t>U-</w:t>
      </w:r>
      <w:r w:rsidR="00640490">
        <w:rPr>
          <w:rFonts w:ascii="TimesNewRomanPSMT" w:hAnsi="TimesNewRomanPSMT" w:cs="TimesNewRomanPSMT"/>
          <w:sz w:val="16"/>
          <w:szCs w:val="16"/>
        </w:rPr>
        <w:t>205</w:t>
      </w:r>
      <w:r w:rsidR="00640490">
        <w:rPr>
          <w:rFonts w:ascii="TimesNewRomanPSMT" w:hAnsi="TimesNewRomanPSMT" w:cs="TimesNewRomanPSMT"/>
          <w:sz w:val="24"/>
          <w:szCs w:val="24"/>
        </w:rPr>
        <w:t>Pb tracer</w:t>
      </w:r>
      <w:proofErr w:type="gramEnd"/>
      <w:r w:rsidR="00640490">
        <w:rPr>
          <w:rFonts w:ascii="TimesNewRomanPSMT" w:hAnsi="TimesNewRomanPSMT" w:cs="TimesNewRomanPSMT"/>
          <w:sz w:val="24"/>
          <w:szCs w:val="24"/>
        </w:rPr>
        <w:t xml:space="preserve"> solution (typically 2 </w:t>
      </w:r>
      <w:proofErr w:type="spellStart"/>
      <w:r w:rsidR="00640490">
        <w:rPr>
          <w:rFonts w:ascii="TimesNewRomanPSMT" w:hAnsi="TimesNewRomanPSMT" w:cs="TimesNewRomanPSMT"/>
          <w:sz w:val="24"/>
          <w:szCs w:val="24"/>
        </w:rPr>
        <w:t>μL</w:t>
      </w:r>
      <w:proofErr w:type="spellEnd"/>
      <w:r w:rsidR="00640490">
        <w:rPr>
          <w:rFonts w:ascii="TimesNewRomanPSMT" w:hAnsi="TimesNewRomanPSMT" w:cs="TimesNewRomanPSMT"/>
          <w:sz w:val="24"/>
          <w:szCs w:val="24"/>
        </w:rPr>
        <w:t>), capped and again placed in a Parr liner (8-13 microcapsules per liner). HF and nitric acids in a 10:1 ratio,</w:t>
      </w:r>
      <w:r>
        <w:rPr>
          <w:rFonts w:ascii="TimesNewRomanPSMT" w:hAnsi="TimesNewRomanPSMT" w:cs="TimesNewRomanPSMT"/>
          <w:sz w:val="24"/>
          <w:szCs w:val="24"/>
        </w:rPr>
        <w:t xml:space="preserve"> </w:t>
      </w:r>
      <w:r w:rsidR="00640490">
        <w:rPr>
          <w:rFonts w:ascii="TimesNewRomanPSMT" w:hAnsi="TimesNewRomanPSMT" w:cs="TimesNewRomanPSMT"/>
          <w:sz w:val="24"/>
          <w:szCs w:val="24"/>
        </w:rPr>
        <w:t>respectively,</w:t>
      </w:r>
      <w:r>
        <w:rPr>
          <w:rFonts w:ascii="TimesNewRomanPSMT" w:hAnsi="TimesNewRomanPSMT" w:cs="TimesNewRomanPSMT"/>
          <w:sz w:val="24"/>
          <w:szCs w:val="24"/>
        </w:rPr>
        <w:t xml:space="preserve"> were </w:t>
      </w:r>
      <w:r w:rsidR="00640490">
        <w:rPr>
          <w:rFonts w:ascii="TimesNewRomanPSMT" w:hAnsi="TimesNewRomanPSMT" w:cs="TimesNewRomanPSMT"/>
          <w:sz w:val="24"/>
          <w:szCs w:val="24"/>
        </w:rPr>
        <w:t>added to the liner, which</w:t>
      </w:r>
      <w:r>
        <w:rPr>
          <w:rFonts w:ascii="TimesNewRomanPSMT" w:hAnsi="TimesNewRomanPSMT" w:cs="TimesNewRomanPSMT"/>
          <w:sz w:val="24"/>
          <w:szCs w:val="24"/>
        </w:rPr>
        <w:t xml:space="preserve"> was </w:t>
      </w:r>
      <w:r w:rsidR="00640490">
        <w:rPr>
          <w:rFonts w:ascii="TimesNewRomanPSMT" w:hAnsi="TimesNewRomanPSMT" w:cs="TimesNewRomanPSMT"/>
          <w:sz w:val="24"/>
          <w:szCs w:val="24"/>
        </w:rPr>
        <w:t xml:space="preserve">then placed in Parr </w:t>
      </w:r>
      <w:proofErr w:type="gramStart"/>
      <w:r w:rsidR="00640490">
        <w:rPr>
          <w:rFonts w:ascii="TimesNewRomanPSMT" w:hAnsi="TimesNewRomanPSMT" w:cs="TimesNewRomanPSMT"/>
          <w:sz w:val="24"/>
          <w:szCs w:val="24"/>
        </w:rPr>
        <w:t>high pressure</w:t>
      </w:r>
      <w:proofErr w:type="gramEnd"/>
      <w:r w:rsidR="00640490">
        <w:rPr>
          <w:rFonts w:ascii="TimesNewRomanPSMT" w:hAnsi="TimesNewRomanPSMT" w:cs="TimesNewRomanPSMT"/>
          <w:sz w:val="24"/>
          <w:szCs w:val="24"/>
        </w:rPr>
        <w:t xml:space="preserve"> device and</w:t>
      </w:r>
      <w:r>
        <w:rPr>
          <w:rFonts w:ascii="TimesNewRomanPSMT" w:hAnsi="TimesNewRomanPSMT" w:cs="TimesNewRomanPSMT"/>
          <w:sz w:val="24"/>
          <w:szCs w:val="24"/>
        </w:rPr>
        <w:t xml:space="preserve"> </w:t>
      </w:r>
      <w:r w:rsidR="00640490">
        <w:rPr>
          <w:rFonts w:ascii="TimesNewRomanPSMT" w:hAnsi="TimesNewRomanPSMT" w:cs="TimesNewRomanPSMT"/>
          <w:sz w:val="24"/>
          <w:szCs w:val="24"/>
        </w:rPr>
        <w:t>dissolution</w:t>
      </w:r>
      <w:r>
        <w:rPr>
          <w:rFonts w:ascii="TimesNewRomanPSMT" w:hAnsi="TimesNewRomanPSMT" w:cs="TimesNewRomanPSMT"/>
          <w:sz w:val="24"/>
          <w:szCs w:val="24"/>
        </w:rPr>
        <w:t xml:space="preserve"> was </w:t>
      </w:r>
      <w:r w:rsidR="00640490">
        <w:rPr>
          <w:rFonts w:ascii="TimesNewRomanPSMT" w:hAnsi="TimesNewRomanPSMT" w:cs="TimesNewRomanPSMT"/>
          <w:sz w:val="24"/>
          <w:szCs w:val="24"/>
        </w:rPr>
        <w:t>achieved at 240°C for 40 hours. The resulting solutions</w:t>
      </w:r>
      <w:r>
        <w:rPr>
          <w:rFonts w:ascii="TimesNewRomanPSMT" w:hAnsi="TimesNewRomanPSMT" w:cs="TimesNewRomanPSMT"/>
          <w:sz w:val="24"/>
          <w:szCs w:val="24"/>
        </w:rPr>
        <w:t xml:space="preserve"> were </w:t>
      </w:r>
      <w:r w:rsidR="00640490">
        <w:rPr>
          <w:rFonts w:ascii="TimesNewRomanPSMT" w:hAnsi="TimesNewRomanPSMT" w:cs="TimesNewRomanPSMT"/>
          <w:sz w:val="24"/>
          <w:szCs w:val="24"/>
        </w:rPr>
        <w:t>dried on a hotplate at</w:t>
      </w:r>
      <w:r>
        <w:rPr>
          <w:rFonts w:ascii="TimesNewRomanPSMT" w:hAnsi="TimesNewRomanPSMT" w:cs="TimesNewRomanPSMT"/>
          <w:sz w:val="24"/>
          <w:szCs w:val="24"/>
        </w:rPr>
        <w:t xml:space="preserve"> </w:t>
      </w:r>
      <w:r w:rsidR="00640490">
        <w:rPr>
          <w:rFonts w:ascii="TimesNewRomanPSMT" w:hAnsi="TimesNewRomanPSMT" w:cs="TimesNewRomanPSMT"/>
          <w:sz w:val="24"/>
          <w:szCs w:val="24"/>
        </w:rPr>
        <w:t xml:space="preserve">130°C, 50 </w:t>
      </w:r>
      <w:proofErr w:type="spellStart"/>
      <w:r w:rsidR="00640490">
        <w:rPr>
          <w:rFonts w:ascii="TimesNewRomanPSMT" w:hAnsi="TimesNewRomanPSMT" w:cs="TimesNewRomanPSMT"/>
          <w:sz w:val="24"/>
          <w:szCs w:val="24"/>
        </w:rPr>
        <w:t>μL</w:t>
      </w:r>
      <w:proofErr w:type="spellEnd"/>
      <w:r w:rsidR="00640490">
        <w:rPr>
          <w:rFonts w:ascii="TimesNewRomanPSMT" w:hAnsi="TimesNewRomanPSMT" w:cs="TimesNewRomanPSMT"/>
          <w:sz w:val="24"/>
          <w:szCs w:val="24"/>
        </w:rPr>
        <w:t xml:space="preserve"> 6N </w:t>
      </w:r>
      <w:proofErr w:type="spellStart"/>
      <w:r w:rsidR="00640490">
        <w:rPr>
          <w:rFonts w:ascii="TimesNewRomanPSMT" w:hAnsi="TimesNewRomanPSMT" w:cs="TimesNewRomanPSMT"/>
          <w:sz w:val="24"/>
          <w:szCs w:val="24"/>
        </w:rPr>
        <w:t>HCl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 was </w:t>
      </w:r>
      <w:r w:rsidR="00640490">
        <w:rPr>
          <w:rFonts w:ascii="TimesNewRomanPSMT" w:hAnsi="TimesNewRomanPSMT" w:cs="TimesNewRomanPSMT"/>
          <w:sz w:val="24"/>
          <w:szCs w:val="24"/>
        </w:rPr>
        <w:t>added to microcapsules and fluorides</w:t>
      </w:r>
      <w:r>
        <w:rPr>
          <w:rFonts w:ascii="TimesNewRomanPSMT" w:hAnsi="TimesNewRomanPSMT" w:cs="TimesNewRomanPSMT"/>
          <w:sz w:val="24"/>
          <w:szCs w:val="24"/>
        </w:rPr>
        <w:t xml:space="preserve"> were </w:t>
      </w:r>
      <w:r w:rsidR="00640490">
        <w:rPr>
          <w:rFonts w:ascii="TimesNewRomanPSMT" w:hAnsi="TimesNewRomanPSMT" w:cs="TimesNewRomanPSMT"/>
          <w:sz w:val="24"/>
          <w:szCs w:val="24"/>
        </w:rPr>
        <w:t>dissolved in high pressure Parr</w:t>
      </w:r>
      <w:r>
        <w:rPr>
          <w:rFonts w:ascii="TimesNewRomanPSMT" w:hAnsi="TimesNewRomanPSMT" w:cs="TimesNewRomanPSMT"/>
          <w:sz w:val="24"/>
          <w:szCs w:val="24"/>
        </w:rPr>
        <w:t xml:space="preserve"> </w:t>
      </w:r>
      <w:r w:rsidR="00640490">
        <w:rPr>
          <w:rFonts w:ascii="TimesNewRomanPSMT" w:hAnsi="TimesNewRomanPSMT" w:cs="TimesNewRomanPSMT"/>
          <w:sz w:val="24"/>
          <w:szCs w:val="24"/>
        </w:rPr>
        <w:t xml:space="preserve">devices for 12 hours at 210°C. </w:t>
      </w:r>
      <w:proofErr w:type="spellStart"/>
      <w:r w:rsidR="00640490">
        <w:rPr>
          <w:rFonts w:ascii="TimesNewRomanPSMT" w:hAnsi="TimesNewRomanPSMT" w:cs="TimesNewRomanPSMT"/>
          <w:sz w:val="24"/>
          <w:szCs w:val="24"/>
        </w:rPr>
        <w:t>HCl</w:t>
      </w:r>
      <w:proofErr w:type="spellEnd"/>
      <w:r w:rsidR="00640490">
        <w:rPr>
          <w:rFonts w:ascii="TimesNewRomanPSMT" w:hAnsi="TimesNewRomanPSMT" w:cs="TimesNewRomanPSMT"/>
          <w:sz w:val="24"/>
          <w:szCs w:val="24"/>
        </w:rPr>
        <w:t xml:space="preserve"> solutions</w:t>
      </w:r>
      <w:r>
        <w:rPr>
          <w:rFonts w:ascii="TimesNewRomanPSMT" w:hAnsi="TimesNewRomanPSMT" w:cs="TimesNewRomanPSMT"/>
          <w:sz w:val="24"/>
          <w:szCs w:val="24"/>
        </w:rPr>
        <w:t xml:space="preserve"> were </w:t>
      </w:r>
      <w:r w:rsidR="00640490">
        <w:rPr>
          <w:rFonts w:ascii="TimesNewRomanPSMT" w:hAnsi="TimesNewRomanPSMT" w:cs="TimesNewRomanPSMT"/>
          <w:sz w:val="24"/>
          <w:szCs w:val="24"/>
        </w:rPr>
        <w:t>transferred into clean 7 mL PFA beakers and</w:t>
      </w:r>
      <w:r>
        <w:rPr>
          <w:rFonts w:ascii="TimesNewRomanPSMT" w:hAnsi="TimesNewRomanPSMT" w:cs="TimesNewRomanPSMT"/>
          <w:sz w:val="24"/>
          <w:szCs w:val="24"/>
        </w:rPr>
        <w:t xml:space="preserve"> </w:t>
      </w:r>
      <w:r w:rsidR="00640490">
        <w:rPr>
          <w:rFonts w:ascii="TimesNewRomanPSMT" w:hAnsi="TimesNewRomanPSMT" w:cs="TimesNewRomanPSMT"/>
          <w:sz w:val="24"/>
          <w:szCs w:val="24"/>
        </w:rPr>
        <w:t xml:space="preserve">dried with 2 </w:t>
      </w:r>
      <w:proofErr w:type="spellStart"/>
      <w:r w:rsidR="00640490">
        <w:rPr>
          <w:rFonts w:ascii="TimesNewRomanPSMT" w:hAnsi="TimesNewRomanPSMT" w:cs="TimesNewRomanPSMT"/>
          <w:sz w:val="24"/>
          <w:szCs w:val="24"/>
        </w:rPr>
        <w:t>μL</w:t>
      </w:r>
      <w:proofErr w:type="spellEnd"/>
      <w:r w:rsidR="00640490">
        <w:rPr>
          <w:rFonts w:ascii="TimesNewRomanPSMT" w:hAnsi="TimesNewRomanPSMT" w:cs="TimesNewRomanPSMT"/>
          <w:sz w:val="24"/>
          <w:szCs w:val="24"/>
        </w:rPr>
        <w:t xml:space="preserve"> of 0.5 N H</w:t>
      </w:r>
      <w:r w:rsidR="00640490">
        <w:rPr>
          <w:rFonts w:ascii="TimesNewRomanPSMT" w:hAnsi="TimesNewRomanPSMT" w:cs="TimesNewRomanPSMT"/>
          <w:sz w:val="16"/>
          <w:szCs w:val="16"/>
        </w:rPr>
        <w:t>3</w:t>
      </w:r>
      <w:r w:rsidR="00640490">
        <w:rPr>
          <w:rFonts w:ascii="TimesNewRomanPSMT" w:hAnsi="TimesNewRomanPSMT" w:cs="TimesNewRomanPSMT"/>
          <w:sz w:val="24"/>
          <w:szCs w:val="24"/>
        </w:rPr>
        <w:t>PO</w:t>
      </w:r>
      <w:r w:rsidR="00640490">
        <w:rPr>
          <w:rFonts w:ascii="TimesNewRomanPSMT" w:hAnsi="TimesNewRomanPSMT" w:cs="TimesNewRomanPSMT"/>
          <w:sz w:val="16"/>
          <w:szCs w:val="16"/>
        </w:rPr>
        <w:t>4</w:t>
      </w:r>
      <w:r w:rsidR="00640490">
        <w:rPr>
          <w:rFonts w:ascii="TimesNewRomanPSMT" w:hAnsi="TimesNewRomanPSMT" w:cs="TimesNewRomanPSMT"/>
          <w:sz w:val="24"/>
          <w:szCs w:val="24"/>
        </w:rPr>
        <w:t>. Samples</w:t>
      </w:r>
      <w:r>
        <w:rPr>
          <w:rFonts w:ascii="TimesNewRomanPSMT" w:hAnsi="TimesNewRomanPSMT" w:cs="TimesNewRomanPSMT"/>
          <w:sz w:val="24"/>
          <w:szCs w:val="24"/>
        </w:rPr>
        <w:t xml:space="preserve"> were </w:t>
      </w:r>
      <w:r w:rsidR="00640490">
        <w:rPr>
          <w:rFonts w:ascii="TimesNewRomanPSMT" w:hAnsi="TimesNewRomanPSMT" w:cs="TimesNewRomanPSMT"/>
          <w:sz w:val="24"/>
          <w:szCs w:val="24"/>
        </w:rPr>
        <w:t>loaded onto degassed, zone-refined Re filaments</w:t>
      </w:r>
      <w:r>
        <w:rPr>
          <w:rFonts w:ascii="TimesNewRomanPSMT" w:hAnsi="TimesNewRomanPSMT" w:cs="TimesNewRomanPSMT"/>
          <w:sz w:val="24"/>
          <w:szCs w:val="24"/>
        </w:rPr>
        <w:t xml:space="preserve"> </w:t>
      </w:r>
      <w:r w:rsidR="00640490">
        <w:rPr>
          <w:rFonts w:ascii="TimesNewRomanPSMT" w:hAnsi="TimesNewRomanPSMT" w:cs="TimesNewRomanPSMT"/>
          <w:sz w:val="24"/>
          <w:szCs w:val="24"/>
        </w:rPr>
        <w:t xml:space="preserve">in 2 </w:t>
      </w:r>
      <w:proofErr w:type="spellStart"/>
      <w:r w:rsidR="00640490">
        <w:rPr>
          <w:rFonts w:ascii="TimesNewRomanPSMT" w:hAnsi="TimesNewRomanPSMT" w:cs="TimesNewRomanPSMT"/>
          <w:sz w:val="24"/>
          <w:szCs w:val="24"/>
        </w:rPr>
        <w:t>μL</w:t>
      </w:r>
      <w:proofErr w:type="spellEnd"/>
      <w:r w:rsidR="00640490">
        <w:rPr>
          <w:rFonts w:ascii="TimesNewRomanPSMT" w:hAnsi="TimesNewRomanPSMT" w:cs="TimesNewRomanPSMT"/>
          <w:sz w:val="24"/>
          <w:szCs w:val="24"/>
        </w:rPr>
        <w:t xml:space="preserve"> of silicic acid emitter (</w:t>
      </w:r>
      <w:proofErr w:type="spellStart"/>
      <w:r w:rsidR="00640490">
        <w:rPr>
          <w:rFonts w:ascii="TimesNewRomanPSMT" w:hAnsi="TimesNewRomanPSMT" w:cs="TimesNewRomanPSMT"/>
          <w:sz w:val="24"/>
          <w:szCs w:val="24"/>
        </w:rPr>
        <w:t>Gerstenberger</w:t>
      </w:r>
      <w:proofErr w:type="spellEnd"/>
      <w:r w:rsidR="00640490">
        <w:rPr>
          <w:rFonts w:ascii="TimesNewRomanPSMT" w:hAnsi="TimesNewRomanPSMT" w:cs="TimesNewRomanPSMT"/>
          <w:sz w:val="24"/>
          <w:szCs w:val="24"/>
        </w:rPr>
        <w:t xml:space="preserve"> and </w:t>
      </w:r>
      <w:proofErr w:type="spellStart"/>
      <w:r w:rsidR="00640490">
        <w:rPr>
          <w:rFonts w:ascii="TimesNewRomanPSMT" w:hAnsi="TimesNewRomanPSMT" w:cs="TimesNewRomanPSMT"/>
          <w:sz w:val="24"/>
          <w:szCs w:val="24"/>
        </w:rPr>
        <w:t>Haase</w:t>
      </w:r>
      <w:proofErr w:type="spellEnd"/>
      <w:r w:rsidR="00640490">
        <w:rPr>
          <w:rFonts w:ascii="TimesNewRomanPSMT" w:hAnsi="TimesNewRomanPSMT" w:cs="TimesNewRomanPSMT"/>
          <w:sz w:val="24"/>
          <w:szCs w:val="24"/>
        </w:rPr>
        <w:t>, 1997).</w:t>
      </w:r>
      <w:r>
        <w:rPr>
          <w:rFonts w:ascii="TimesNewRomanPSMT" w:hAnsi="TimesNewRomanPSMT" w:cs="TimesNewRomanPSMT"/>
          <w:sz w:val="24"/>
          <w:szCs w:val="24"/>
        </w:rPr>
        <w:t xml:space="preserve"> </w:t>
      </w:r>
    </w:p>
    <w:p w14:paraId="58D894FD" w14:textId="77777777" w:rsidR="0006423D" w:rsidRDefault="0006423D" w:rsidP="008B590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14:paraId="07D880B6" w14:textId="77777777" w:rsidR="00400A38" w:rsidRDefault="00640490" w:rsidP="008B5907">
      <w:pPr>
        <w:autoSpaceDE w:val="0"/>
        <w:autoSpaceDN w:val="0"/>
        <w:adjustRightInd w:val="0"/>
        <w:spacing w:after="0" w:line="240" w:lineRule="auto"/>
      </w:pPr>
      <w:r>
        <w:rPr>
          <w:rFonts w:ascii="TimesNewRomanPSMT" w:hAnsi="TimesNewRomanPSMT" w:cs="TimesNewRomanPSMT"/>
          <w:sz w:val="24"/>
          <w:szCs w:val="24"/>
        </w:rPr>
        <w:t>Isotopic ratios</w:t>
      </w:r>
      <w:r w:rsidR="008B5907">
        <w:rPr>
          <w:rFonts w:ascii="TimesNewRomanPSMT" w:hAnsi="TimesNewRomanPSMT" w:cs="TimesNewRomanPSMT"/>
          <w:sz w:val="24"/>
          <w:szCs w:val="24"/>
        </w:rPr>
        <w:t xml:space="preserve"> were </w:t>
      </w:r>
      <w:r>
        <w:rPr>
          <w:rFonts w:ascii="TimesNewRomanPSMT" w:hAnsi="TimesNewRomanPSMT" w:cs="TimesNewRomanPSMT"/>
          <w:sz w:val="24"/>
          <w:szCs w:val="24"/>
        </w:rPr>
        <w:t xml:space="preserve">measured using a modified single collector VG-54R or 354S (with sector 54 electronics) thermal ionization mass spectrometer equipped with analogue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Dalyphotomultipliers</w:t>
      </w:r>
      <w:proofErr w:type="spellEnd"/>
      <w:r>
        <w:rPr>
          <w:rFonts w:ascii="TimesNewRomanPSMT" w:hAnsi="TimesNewRomanPSMT" w:cs="TimesNewRomanPSMT"/>
          <w:sz w:val="24"/>
          <w:szCs w:val="24"/>
        </w:rPr>
        <w:t>. Measurements</w:t>
      </w:r>
      <w:r w:rsidR="008B5907">
        <w:rPr>
          <w:rFonts w:ascii="TimesNewRomanPSMT" w:hAnsi="TimesNewRomanPSMT" w:cs="TimesNewRomanPSMT"/>
          <w:sz w:val="24"/>
          <w:szCs w:val="24"/>
        </w:rPr>
        <w:t xml:space="preserve"> were </w:t>
      </w:r>
      <w:r>
        <w:rPr>
          <w:rFonts w:ascii="TimesNewRomanPSMT" w:hAnsi="TimesNewRomanPSMT" w:cs="TimesNewRomanPSMT"/>
          <w:sz w:val="24"/>
          <w:szCs w:val="24"/>
        </w:rPr>
        <w:t>done in peak-switching mode on the Daly detector.</w:t>
      </w:r>
      <w:r w:rsidR="008B5907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Analytical blanks</w:t>
      </w:r>
      <w:r w:rsidR="008B5907">
        <w:rPr>
          <w:rFonts w:ascii="TimesNewRomanPSMT" w:hAnsi="TimesNewRomanPSMT" w:cs="TimesNewRomanPSMT"/>
          <w:sz w:val="24"/>
          <w:szCs w:val="24"/>
        </w:rPr>
        <w:t xml:space="preserve"> were </w:t>
      </w:r>
      <w:r>
        <w:rPr>
          <w:rFonts w:ascii="TimesNewRomanPSMT" w:hAnsi="TimesNewRomanPSMT" w:cs="TimesNewRomanPSMT"/>
          <w:sz w:val="24"/>
          <w:szCs w:val="24"/>
        </w:rPr>
        <w:t xml:space="preserve">0.2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pg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 for U and for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Pb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 in the range of 1-10 pg. U fractionation was</w:t>
      </w:r>
      <w:r w:rsidR="008B5907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 xml:space="preserve">determined directly on individual runs using the </w:t>
      </w:r>
      <w:r w:rsidRPr="00EF246E">
        <w:rPr>
          <w:rFonts w:ascii="TimesNewRomanPSMT" w:hAnsi="TimesNewRomanPSMT" w:cs="TimesNewRomanPSMT"/>
          <w:sz w:val="24"/>
          <w:szCs w:val="16"/>
          <w:vertAlign w:val="superscript"/>
        </w:rPr>
        <w:t>233-235</w:t>
      </w:r>
      <w:r w:rsidR="00EF246E" w:rsidRPr="00EF246E">
        <w:rPr>
          <w:rFonts w:ascii="TimesNewRomanPSMT" w:hAnsi="TimesNewRomanPSMT" w:cs="TimesNewRomanPSMT"/>
          <w:sz w:val="24"/>
          <w:szCs w:val="16"/>
          <w:vertAlign w:val="superscript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 xml:space="preserve">U tracer, and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Pb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 isotopic ratios were</w:t>
      </w:r>
      <w:r w:rsidR="008B5907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corrected for fractionation of 0.23%/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amu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, based on replicate analyses of the NBS-982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Pb</w:t>
      </w:r>
      <w:proofErr w:type="spellEnd"/>
      <w:r w:rsidR="008B5907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 xml:space="preserve">reference material and the values recommended by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Thirlwall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 (2000). Data reduction employed</w:t>
      </w:r>
      <w:r w:rsidR="008B5907">
        <w:rPr>
          <w:rFonts w:ascii="TimesNewRomanPSMT" w:hAnsi="TimesNewRomanPSMT" w:cs="TimesNewRomanPSMT"/>
          <w:sz w:val="24"/>
          <w:szCs w:val="24"/>
        </w:rPr>
        <w:t xml:space="preserve"> </w:t>
      </w:r>
      <w:r w:rsidR="00E257A7">
        <w:rPr>
          <w:rFonts w:ascii="TimesNewRomanPSMT" w:hAnsi="TimesNewRomanPSMT" w:cs="TimesNewRomanPSMT"/>
          <w:sz w:val="24"/>
          <w:szCs w:val="24"/>
        </w:rPr>
        <w:t xml:space="preserve">algorithms </w:t>
      </w:r>
      <w:r>
        <w:rPr>
          <w:rFonts w:ascii="TimesNewRomanPSMT" w:hAnsi="TimesNewRomanPSMT" w:cs="TimesNewRomanPSMT"/>
          <w:sz w:val="24"/>
          <w:szCs w:val="24"/>
        </w:rPr>
        <w:t xml:space="preserve">of Schmitz and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Schoene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 (2007)</w:t>
      </w:r>
      <w:r w:rsidR="00E257A7">
        <w:rPr>
          <w:rFonts w:ascii="TimesNewRomanPSMT" w:hAnsi="TimesNewRomanPSMT" w:cs="TimesNewRomanPSMT"/>
          <w:sz w:val="24"/>
          <w:szCs w:val="24"/>
        </w:rPr>
        <w:t xml:space="preserve"> and Crowley et al (2007) and decay constants of </w:t>
      </w:r>
      <w:proofErr w:type="spellStart"/>
      <w:r w:rsidR="00E257A7">
        <w:rPr>
          <w:rFonts w:ascii="TimesNewRomanPSMT" w:hAnsi="TimesNewRomanPSMT" w:cs="TimesNewRomanPSMT"/>
          <w:sz w:val="24"/>
          <w:szCs w:val="24"/>
        </w:rPr>
        <w:t>Jaffey</w:t>
      </w:r>
      <w:proofErr w:type="spellEnd"/>
      <w:r w:rsidR="00E257A7">
        <w:rPr>
          <w:rFonts w:ascii="TimesNewRomanPSMT" w:hAnsi="TimesNewRomanPSMT" w:cs="TimesNewRomanPSMT"/>
          <w:sz w:val="24"/>
          <w:szCs w:val="24"/>
        </w:rPr>
        <w:t xml:space="preserve"> et al. (1971)</w:t>
      </w:r>
      <w:r>
        <w:rPr>
          <w:rFonts w:ascii="TimesNewRomanPSMT" w:hAnsi="TimesNewRomanPSMT" w:cs="TimesNewRomanPSMT"/>
          <w:sz w:val="24"/>
          <w:szCs w:val="24"/>
        </w:rPr>
        <w:t xml:space="preserve">. Standard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concordia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 diagrams were</w:t>
      </w:r>
      <w:r w:rsidR="008B5907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 xml:space="preserve">constructed and regression intercepts, weighted averages calculated with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Isoplot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lastRenderedPageBreak/>
        <w:t>(Ludwig, 2003). Unless otherwise noted, all errors</w:t>
      </w:r>
      <w:r w:rsidR="0006423D">
        <w:rPr>
          <w:rFonts w:ascii="TimesNewRomanPSMT" w:hAnsi="TimesNewRomanPSMT" w:cs="TimesNewRomanPSMT"/>
          <w:sz w:val="24"/>
          <w:szCs w:val="24"/>
        </w:rPr>
        <w:t xml:space="preserve"> a</w:t>
      </w:r>
      <w:r w:rsidR="008B5907">
        <w:rPr>
          <w:rFonts w:ascii="TimesNewRomanPSMT" w:hAnsi="TimesNewRomanPSMT" w:cs="TimesNewRomanPSMT"/>
          <w:sz w:val="24"/>
          <w:szCs w:val="24"/>
        </w:rPr>
        <w:t xml:space="preserve">re </w:t>
      </w:r>
      <w:r>
        <w:rPr>
          <w:rFonts w:ascii="TimesNewRomanPSMT" w:hAnsi="TimesNewRomanPSMT" w:cs="TimesNewRomanPSMT"/>
          <w:sz w:val="24"/>
          <w:szCs w:val="24"/>
        </w:rPr>
        <w:t>quoted at the 2σ or 95% level of confidence.</w:t>
      </w:r>
    </w:p>
    <w:p w14:paraId="17CE6E95" w14:textId="77777777" w:rsidR="00400A38" w:rsidRPr="004D76B9" w:rsidRDefault="00400A38">
      <w:pPr>
        <w:rPr>
          <w:rFonts w:ascii="Times New Roman" w:hAnsi="Times New Roman" w:cs="Times New Roman"/>
          <w:sz w:val="24"/>
          <w:szCs w:val="24"/>
        </w:rPr>
      </w:pPr>
    </w:p>
    <w:p w14:paraId="657500E6" w14:textId="77777777" w:rsidR="004D76B9" w:rsidRPr="00DA4AD8" w:rsidRDefault="004D76B9">
      <w:pPr>
        <w:rPr>
          <w:rFonts w:ascii="Times New Roman" w:hAnsi="Times New Roman" w:cs="Times New Roman"/>
          <w:b/>
          <w:sz w:val="24"/>
          <w:szCs w:val="24"/>
        </w:rPr>
      </w:pPr>
      <w:r w:rsidRPr="00DA4AD8">
        <w:rPr>
          <w:rFonts w:ascii="Times New Roman" w:hAnsi="Times New Roman" w:cs="Times New Roman"/>
          <w:b/>
          <w:sz w:val="24"/>
          <w:szCs w:val="24"/>
        </w:rPr>
        <w:t>Geochemical analytical techniques</w:t>
      </w:r>
    </w:p>
    <w:p w14:paraId="54B06F4A" w14:textId="77777777" w:rsidR="004D76B9" w:rsidRPr="004D76B9" w:rsidRDefault="00B465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Whole rock analysis for major and trace elements was performed at Bureau </w:t>
      </w:r>
      <w:proofErr w:type="spellStart"/>
      <w:r>
        <w:rPr>
          <w:rFonts w:ascii="Times New Roman" w:hAnsi="Times New Roman" w:cs="Times New Roman"/>
          <w:sz w:val="24"/>
          <w:szCs w:val="24"/>
        </w:rPr>
        <w:t>Veritas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Mineral Laboratories in September 2016. Rock samples were crushed and a 250 g split was pulverized to 200 </w:t>
      </w:r>
      <w:proofErr w:type="gramStart"/>
      <w:r>
        <w:rPr>
          <w:rFonts w:ascii="Times New Roman" w:hAnsi="Times New Roman" w:cs="Times New Roman"/>
          <w:sz w:val="24"/>
          <w:szCs w:val="24"/>
        </w:rPr>
        <w:t>mesh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6304D3">
        <w:rPr>
          <w:rFonts w:ascii="Times New Roman" w:hAnsi="Times New Roman" w:cs="Times New Roman"/>
          <w:sz w:val="24"/>
          <w:szCs w:val="24"/>
        </w:rPr>
        <w:t>Following fusion</w:t>
      </w:r>
      <w:r w:rsidR="00A41935">
        <w:rPr>
          <w:rFonts w:ascii="Times New Roman" w:hAnsi="Times New Roman" w:cs="Times New Roman"/>
          <w:sz w:val="24"/>
          <w:szCs w:val="24"/>
        </w:rPr>
        <w:t xml:space="preserve"> in lithium borate</w:t>
      </w:r>
      <w:r w:rsidR="006304D3">
        <w:rPr>
          <w:rFonts w:ascii="Times New Roman" w:hAnsi="Times New Roman" w:cs="Times New Roman"/>
          <w:sz w:val="24"/>
          <w:szCs w:val="24"/>
        </w:rPr>
        <w:t>, m</w:t>
      </w:r>
      <w:r>
        <w:rPr>
          <w:rFonts w:ascii="Times New Roman" w:hAnsi="Times New Roman" w:cs="Times New Roman"/>
          <w:sz w:val="24"/>
          <w:szCs w:val="24"/>
        </w:rPr>
        <w:t xml:space="preserve">ajor </w:t>
      </w:r>
      <w:r w:rsidR="006304D3">
        <w:rPr>
          <w:rFonts w:ascii="Times New Roman" w:hAnsi="Times New Roman" w:cs="Times New Roman"/>
          <w:sz w:val="24"/>
          <w:szCs w:val="24"/>
        </w:rPr>
        <w:t xml:space="preserve">and trace </w:t>
      </w:r>
      <w:r>
        <w:rPr>
          <w:rFonts w:ascii="Times New Roman" w:hAnsi="Times New Roman" w:cs="Times New Roman"/>
          <w:sz w:val="24"/>
          <w:szCs w:val="24"/>
        </w:rPr>
        <w:t>e</w:t>
      </w:r>
      <w:r w:rsidR="006304D3">
        <w:rPr>
          <w:rFonts w:ascii="Times New Roman" w:hAnsi="Times New Roman" w:cs="Times New Roman"/>
          <w:sz w:val="24"/>
          <w:szCs w:val="24"/>
        </w:rPr>
        <w:t>lements were an</w:t>
      </w:r>
      <w:r w:rsidR="0077130A">
        <w:rPr>
          <w:rFonts w:ascii="Times New Roman" w:hAnsi="Times New Roman" w:cs="Times New Roman"/>
          <w:sz w:val="24"/>
          <w:szCs w:val="24"/>
        </w:rPr>
        <w:t>alyzed by inductively c</w:t>
      </w:r>
      <w:r w:rsidR="00A41935">
        <w:rPr>
          <w:rFonts w:ascii="Times New Roman" w:hAnsi="Times New Roman" w:cs="Times New Roman"/>
          <w:sz w:val="24"/>
          <w:szCs w:val="24"/>
        </w:rPr>
        <w:t>oupled</w:t>
      </w:r>
      <w:r w:rsidR="0077130A">
        <w:rPr>
          <w:rFonts w:ascii="Times New Roman" w:hAnsi="Times New Roman" w:cs="Times New Roman"/>
          <w:sz w:val="24"/>
          <w:szCs w:val="24"/>
        </w:rPr>
        <w:t xml:space="preserve"> p</w:t>
      </w:r>
      <w:r w:rsidR="00A41935">
        <w:rPr>
          <w:rFonts w:ascii="Times New Roman" w:hAnsi="Times New Roman" w:cs="Times New Roman"/>
          <w:sz w:val="24"/>
          <w:szCs w:val="24"/>
        </w:rPr>
        <w:t xml:space="preserve">lasma </w:t>
      </w:r>
      <w:r w:rsidR="0077130A">
        <w:rPr>
          <w:rFonts w:ascii="Times New Roman" w:hAnsi="Times New Roman" w:cs="Times New Roman"/>
          <w:sz w:val="24"/>
          <w:szCs w:val="24"/>
        </w:rPr>
        <w:t>- mass s</w:t>
      </w:r>
      <w:r w:rsidR="006304D3">
        <w:rPr>
          <w:rFonts w:ascii="Times New Roman" w:hAnsi="Times New Roman" w:cs="Times New Roman"/>
          <w:sz w:val="24"/>
          <w:szCs w:val="24"/>
        </w:rPr>
        <w:t>pectrometry</w:t>
      </w:r>
      <w:r w:rsidR="00A41935">
        <w:rPr>
          <w:rFonts w:ascii="Times New Roman" w:hAnsi="Times New Roman" w:cs="Times New Roman"/>
          <w:sz w:val="24"/>
          <w:szCs w:val="24"/>
        </w:rPr>
        <w:t xml:space="preserve"> (ICP-MS)</w:t>
      </w:r>
      <w:r w:rsidR="00DD3CD5">
        <w:rPr>
          <w:rFonts w:ascii="Times New Roman" w:hAnsi="Times New Roman" w:cs="Times New Roman"/>
          <w:sz w:val="24"/>
          <w:szCs w:val="24"/>
        </w:rPr>
        <w:t xml:space="preserve"> or emission spectro</w:t>
      </w:r>
      <w:r w:rsidR="00352430">
        <w:rPr>
          <w:rFonts w:ascii="Times New Roman" w:hAnsi="Times New Roman" w:cs="Times New Roman"/>
          <w:sz w:val="24"/>
          <w:szCs w:val="24"/>
        </w:rPr>
        <w:t>metry (ICP-ES)</w:t>
      </w:r>
      <w:r w:rsidR="006304D3">
        <w:rPr>
          <w:rFonts w:ascii="Times New Roman" w:hAnsi="Times New Roman" w:cs="Times New Roman"/>
          <w:sz w:val="24"/>
          <w:szCs w:val="24"/>
        </w:rPr>
        <w:t>, following their procedure LF20</w:t>
      </w:r>
      <w:r w:rsidR="00DD3CD5">
        <w:rPr>
          <w:rFonts w:ascii="Times New Roman" w:hAnsi="Times New Roman" w:cs="Times New Roman"/>
          <w:sz w:val="24"/>
          <w:szCs w:val="24"/>
        </w:rPr>
        <w:t>0</w:t>
      </w:r>
      <w:r w:rsidR="006304D3">
        <w:rPr>
          <w:rFonts w:ascii="Times New Roman" w:hAnsi="Times New Roman" w:cs="Times New Roman"/>
          <w:sz w:val="24"/>
          <w:szCs w:val="24"/>
        </w:rPr>
        <w:t>, which includes total whole rock characterization with AQ200 add-on (LF302 Standard suite major oxides, ICP-ES) + LF100-EXT (</w:t>
      </w:r>
      <w:r w:rsidR="00DD3CD5">
        <w:rPr>
          <w:rFonts w:ascii="Times New Roman" w:hAnsi="Times New Roman" w:cs="Times New Roman"/>
          <w:sz w:val="24"/>
          <w:szCs w:val="24"/>
        </w:rPr>
        <w:t xml:space="preserve">refractory and rare earth </w:t>
      </w:r>
      <w:r w:rsidR="006304D3">
        <w:rPr>
          <w:rFonts w:ascii="Times New Roman" w:hAnsi="Times New Roman" w:cs="Times New Roman"/>
          <w:sz w:val="24"/>
          <w:szCs w:val="24"/>
        </w:rPr>
        <w:t>elements, ICP-MS).</w:t>
      </w:r>
      <w:r w:rsidR="0077130A">
        <w:rPr>
          <w:rFonts w:ascii="Times New Roman" w:hAnsi="Times New Roman" w:cs="Times New Roman"/>
          <w:sz w:val="24"/>
          <w:szCs w:val="24"/>
        </w:rPr>
        <w:t xml:space="preserve"> </w:t>
      </w:r>
      <w:r w:rsidR="00DD3CD5">
        <w:rPr>
          <w:rFonts w:ascii="Times New Roman" w:hAnsi="Times New Roman" w:cs="Times New Roman"/>
          <w:sz w:val="24"/>
          <w:szCs w:val="24"/>
        </w:rPr>
        <w:t xml:space="preserve">Duplicate analyses were performed on 5 samples from the suite and 5 standards (see QC table in data file). </w:t>
      </w:r>
      <w:r w:rsidR="0077130A">
        <w:rPr>
          <w:rFonts w:ascii="Times New Roman" w:hAnsi="Times New Roman" w:cs="Times New Roman"/>
          <w:sz w:val="24"/>
          <w:szCs w:val="24"/>
        </w:rPr>
        <w:t>Analytical uncertainties for each element or oxide are listed in the data table.</w:t>
      </w:r>
    </w:p>
    <w:p w14:paraId="1376108D" w14:textId="77777777" w:rsidR="0006423D" w:rsidRPr="004D76B9" w:rsidRDefault="0006423D">
      <w:pPr>
        <w:rPr>
          <w:rFonts w:ascii="Times New Roman" w:hAnsi="Times New Roman" w:cs="Times New Roman"/>
          <w:b/>
          <w:sz w:val="24"/>
          <w:szCs w:val="24"/>
        </w:rPr>
      </w:pPr>
      <w:r w:rsidRPr="004D76B9">
        <w:rPr>
          <w:rFonts w:ascii="Times New Roman" w:hAnsi="Times New Roman" w:cs="Times New Roman"/>
          <w:b/>
          <w:sz w:val="24"/>
          <w:szCs w:val="24"/>
        </w:rPr>
        <w:t>References</w:t>
      </w:r>
    </w:p>
    <w:p w14:paraId="3365BB7A" w14:textId="77777777" w:rsidR="00FC3286" w:rsidRDefault="00FC328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Crowley, J.L., </w:t>
      </w:r>
      <w:proofErr w:type="spellStart"/>
      <w:r>
        <w:rPr>
          <w:rFonts w:ascii="Times New Roman" w:hAnsi="Times New Roman" w:cs="Times New Roman"/>
          <w:sz w:val="24"/>
          <w:szCs w:val="24"/>
        </w:rPr>
        <w:t>Schoene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B. and Bowring, S.A. 2007. </w:t>
      </w:r>
      <w:proofErr w:type="gramStart"/>
      <w:r>
        <w:rPr>
          <w:rFonts w:ascii="Times New Roman" w:hAnsi="Times New Roman" w:cs="Times New Roman"/>
          <w:sz w:val="24"/>
          <w:szCs w:val="24"/>
        </w:rPr>
        <w:t>U-</w:t>
      </w:r>
      <w:proofErr w:type="spellStart"/>
      <w:r>
        <w:rPr>
          <w:rFonts w:ascii="Times New Roman" w:hAnsi="Times New Roman" w:cs="Times New Roman"/>
          <w:sz w:val="24"/>
          <w:szCs w:val="24"/>
        </w:rPr>
        <w:t>Pb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dating of zircon in the Bishop Tuff at the </w:t>
      </w:r>
      <w:proofErr w:type="spellStart"/>
      <w:r>
        <w:rPr>
          <w:rFonts w:ascii="Times New Roman" w:hAnsi="Times New Roman" w:cs="Times New Roman"/>
          <w:sz w:val="24"/>
          <w:szCs w:val="24"/>
        </w:rPr>
        <w:t>millenial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scale.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Geology, 35, 1123-1126.</w:t>
      </w:r>
      <w:proofErr w:type="gramEnd"/>
    </w:p>
    <w:p w14:paraId="60D61162" w14:textId="77777777" w:rsidR="001F729D" w:rsidRDefault="001F729D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Gerstenberger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H. and </w:t>
      </w:r>
      <w:proofErr w:type="spellStart"/>
      <w:r>
        <w:rPr>
          <w:rFonts w:ascii="Times New Roman" w:hAnsi="Times New Roman" w:cs="Times New Roman"/>
          <w:sz w:val="24"/>
          <w:szCs w:val="24"/>
        </w:rPr>
        <w:t>Haase</w:t>
      </w:r>
      <w:proofErr w:type="spellEnd"/>
      <w:r>
        <w:rPr>
          <w:rFonts w:ascii="Times New Roman" w:hAnsi="Times New Roman" w:cs="Times New Roman"/>
          <w:sz w:val="24"/>
          <w:szCs w:val="24"/>
        </w:rPr>
        <w:t>, G.</w:t>
      </w:r>
      <w:r w:rsidRPr="001F729D">
        <w:rPr>
          <w:rFonts w:ascii="Times New Roman" w:hAnsi="Times New Roman" w:cs="Times New Roman"/>
          <w:sz w:val="24"/>
          <w:szCs w:val="24"/>
        </w:rPr>
        <w:t xml:space="preserve"> 1997. </w:t>
      </w:r>
      <w:proofErr w:type="gramStart"/>
      <w:r w:rsidRPr="001F729D">
        <w:rPr>
          <w:rFonts w:ascii="Times New Roman" w:hAnsi="Times New Roman" w:cs="Times New Roman"/>
          <w:sz w:val="24"/>
          <w:szCs w:val="24"/>
        </w:rPr>
        <w:t xml:space="preserve">A highly effective emitter substance for mass spectrometric </w:t>
      </w:r>
      <w:proofErr w:type="spellStart"/>
      <w:r w:rsidRPr="001F729D">
        <w:rPr>
          <w:rFonts w:ascii="Times New Roman" w:hAnsi="Times New Roman" w:cs="Times New Roman"/>
          <w:sz w:val="24"/>
          <w:szCs w:val="24"/>
        </w:rPr>
        <w:t>Pb</w:t>
      </w:r>
      <w:proofErr w:type="spellEnd"/>
      <w:r w:rsidRPr="001F729D">
        <w:rPr>
          <w:rFonts w:ascii="Times New Roman" w:hAnsi="Times New Roman" w:cs="Times New Roman"/>
          <w:sz w:val="24"/>
          <w:szCs w:val="24"/>
        </w:rPr>
        <w:t xml:space="preserve"> isotope ratio determinations.</w:t>
      </w:r>
      <w:proofErr w:type="gramEnd"/>
      <w:r w:rsidRPr="001F729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F729D">
        <w:rPr>
          <w:rFonts w:ascii="Times New Roman" w:hAnsi="Times New Roman" w:cs="Times New Roman"/>
          <w:sz w:val="24"/>
          <w:szCs w:val="24"/>
        </w:rPr>
        <w:t>Chemical Geology 136, 309–312.</w:t>
      </w:r>
      <w:proofErr w:type="gramEnd"/>
    </w:p>
    <w:p w14:paraId="0F65C32F" w14:textId="77777777" w:rsidR="00FC3286" w:rsidRPr="001F729D" w:rsidRDefault="00FC3286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Jaffey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A.H., Flynn, K.F., </w:t>
      </w:r>
      <w:proofErr w:type="spellStart"/>
      <w:r>
        <w:rPr>
          <w:rFonts w:ascii="Times New Roman" w:hAnsi="Times New Roman" w:cs="Times New Roman"/>
          <w:sz w:val="24"/>
          <w:szCs w:val="24"/>
        </w:rPr>
        <w:t>Glendenin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L.E., Bentley, W.C. and </w:t>
      </w:r>
      <w:proofErr w:type="spellStart"/>
      <w:r>
        <w:rPr>
          <w:rFonts w:ascii="Times New Roman" w:hAnsi="Times New Roman" w:cs="Times New Roman"/>
          <w:sz w:val="24"/>
          <w:szCs w:val="24"/>
        </w:rPr>
        <w:t>Essling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A.M. 1971. </w:t>
      </w:r>
      <w:proofErr w:type="gramStart"/>
      <w:r>
        <w:rPr>
          <w:rFonts w:ascii="Times New Roman" w:hAnsi="Times New Roman" w:cs="Times New Roman"/>
          <w:sz w:val="24"/>
          <w:szCs w:val="24"/>
        </w:rPr>
        <w:t>Precision measurement of half-lives and specific activities of 235U and 238U.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Physics Reviews, C4, 1889-1906.</w:t>
      </w:r>
    </w:p>
    <w:p w14:paraId="4DFD88BD" w14:textId="04532928" w:rsidR="0006423D" w:rsidRDefault="004D76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Ludwig, K.R. 2003. </w:t>
      </w:r>
      <w:proofErr w:type="gramStart"/>
      <w:r>
        <w:rPr>
          <w:rFonts w:ascii="Times New Roman" w:hAnsi="Times New Roman" w:cs="Times New Roman"/>
          <w:sz w:val="24"/>
          <w:szCs w:val="24"/>
        </w:rPr>
        <w:t>Users manual for ISOPLOT/EX version 3.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>
        <w:rPr>
          <w:rFonts w:ascii="Times New Roman" w:hAnsi="Times New Roman" w:cs="Times New Roman"/>
          <w:sz w:val="24"/>
          <w:szCs w:val="24"/>
        </w:rPr>
        <w:t>geochronological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toolkit for Microsoft Excel.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Berkel</w:t>
      </w:r>
      <w:r w:rsidR="001F729D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y Geo</w:t>
      </w:r>
      <w:r w:rsidR="00DA4AD8">
        <w:rPr>
          <w:rFonts w:ascii="Times New Roman" w:hAnsi="Times New Roman" w:cs="Times New Roman"/>
          <w:sz w:val="24"/>
          <w:szCs w:val="24"/>
        </w:rPr>
        <w:t>chronology Centre, Special Publ</w:t>
      </w:r>
      <w:r>
        <w:rPr>
          <w:rFonts w:ascii="Times New Roman" w:hAnsi="Times New Roman" w:cs="Times New Roman"/>
          <w:sz w:val="24"/>
          <w:szCs w:val="24"/>
        </w:rPr>
        <w:t>ication 4</w:t>
      </w:r>
      <w:r w:rsidR="001F729D">
        <w:rPr>
          <w:rFonts w:ascii="Times New Roman" w:hAnsi="Times New Roman" w:cs="Times New Roman"/>
          <w:sz w:val="24"/>
          <w:szCs w:val="24"/>
        </w:rPr>
        <w:t>.</w:t>
      </w:r>
    </w:p>
    <w:p w14:paraId="12738A03" w14:textId="3C9C9A6F" w:rsidR="004D76B9" w:rsidRDefault="00DA4AD8" w:rsidP="004D76B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spellStart"/>
      <w:r>
        <w:rPr>
          <w:rFonts w:ascii="TimesNewRomanPSMT" w:hAnsi="TimesNewRomanPSMT" w:cs="TimesNewRomanPSMT"/>
          <w:sz w:val="24"/>
          <w:szCs w:val="24"/>
        </w:rPr>
        <w:t>Mattinson</w:t>
      </w:r>
      <w:proofErr w:type="spellEnd"/>
      <w:r>
        <w:rPr>
          <w:rFonts w:ascii="TimesNewRomanPSMT" w:hAnsi="TimesNewRomanPSMT" w:cs="TimesNewRomanPSMT"/>
          <w:sz w:val="24"/>
          <w:szCs w:val="24"/>
        </w:rPr>
        <w:t>, J.M., 2005.</w:t>
      </w:r>
      <w:r w:rsidR="004D76B9">
        <w:rPr>
          <w:rFonts w:ascii="TimesNewRomanPSMT" w:hAnsi="TimesNewRomanPSMT" w:cs="TimesNewRomanPSMT"/>
          <w:sz w:val="24"/>
          <w:szCs w:val="24"/>
        </w:rPr>
        <w:t xml:space="preserve"> Zircon U–</w:t>
      </w:r>
      <w:proofErr w:type="spellStart"/>
      <w:r w:rsidR="004D76B9">
        <w:rPr>
          <w:rFonts w:ascii="TimesNewRomanPSMT" w:hAnsi="TimesNewRomanPSMT" w:cs="TimesNewRomanPSMT"/>
          <w:sz w:val="24"/>
          <w:szCs w:val="24"/>
        </w:rPr>
        <w:t>Pb</w:t>
      </w:r>
      <w:proofErr w:type="spellEnd"/>
      <w:r w:rsidR="004D76B9">
        <w:rPr>
          <w:rFonts w:ascii="TimesNewRomanPSMT" w:hAnsi="TimesNewRomanPSMT" w:cs="TimesNewRomanPSMT"/>
          <w:sz w:val="24"/>
          <w:szCs w:val="24"/>
        </w:rPr>
        <w:t xml:space="preserve"> chemical abrasion (“CA-TIMS”) method: Combined</w:t>
      </w:r>
    </w:p>
    <w:p w14:paraId="75825646" w14:textId="77777777" w:rsidR="004D76B9" w:rsidRDefault="004D76B9" w:rsidP="004D76B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annealing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and multi-step partial dissolution analysis for improved precision and accuracy of</w:t>
      </w:r>
    </w:p>
    <w:p w14:paraId="2434BCAF" w14:textId="60BBB668" w:rsidR="004D76B9" w:rsidRDefault="004D76B9" w:rsidP="004D76B9">
      <w:pPr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zircon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ages</w:t>
      </w:r>
      <w:r w:rsidR="00DA4AD8">
        <w:rPr>
          <w:rFonts w:ascii="TimesNewRomanPSMT" w:hAnsi="TimesNewRomanPSMT" w:cs="TimesNewRomanPSMT"/>
          <w:sz w:val="24"/>
          <w:szCs w:val="24"/>
        </w:rPr>
        <w:t>, Chemical Geology, 220,</w:t>
      </w:r>
      <w:r>
        <w:rPr>
          <w:rFonts w:ascii="TimesNewRomanPSMT" w:hAnsi="TimesNewRomanPSMT" w:cs="TimesNewRomanPSMT"/>
          <w:sz w:val="24"/>
          <w:szCs w:val="24"/>
        </w:rPr>
        <w:t xml:space="preserve"> 47-66</w:t>
      </w:r>
      <w:r w:rsidR="001F729D">
        <w:rPr>
          <w:rFonts w:ascii="TimesNewRomanPSMT" w:hAnsi="TimesNewRomanPSMT" w:cs="TimesNewRomanPSMT"/>
          <w:sz w:val="24"/>
          <w:szCs w:val="24"/>
        </w:rPr>
        <w:t>.</w:t>
      </w:r>
    </w:p>
    <w:p w14:paraId="163745CA" w14:textId="77777777" w:rsidR="00EF246E" w:rsidRDefault="00EF246E" w:rsidP="004D76B9">
      <w:pPr>
        <w:rPr>
          <w:rFonts w:ascii="TimesNewRomanPSMT" w:hAnsi="TimesNewRomanPSMT" w:cs="TimesNewRomanPSMT"/>
          <w:sz w:val="24"/>
          <w:szCs w:val="24"/>
        </w:rPr>
      </w:pPr>
      <w:proofErr w:type="spellStart"/>
      <w:r>
        <w:rPr>
          <w:rFonts w:ascii="TimesNewRomanPSMT" w:hAnsi="TimesNewRomanPSMT" w:cs="TimesNewRomanPSMT"/>
          <w:sz w:val="24"/>
          <w:szCs w:val="24"/>
        </w:rPr>
        <w:t>Mundil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, R., Ludwig, K.R., Metcalfe, I. and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Renne</w:t>
      </w:r>
      <w:proofErr w:type="spellEnd"/>
      <w:r>
        <w:rPr>
          <w:rFonts w:ascii="TimesNewRomanPSMT" w:hAnsi="TimesNewRomanPSMT" w:cs="TimesNewRomanPSMT"/>
          <w:sz w:val="24"/>
          <w:szCs w:val="24"/>
        </w:rPr>
        <w:t>, P.R. 2004. Age and timing of the Permian mass extinctions: U/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Pb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 dating of closed-system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sirzoncs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.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Science, 305, 1760-1763.</w:t>
      </w:r>
      <w:proofErr w:type="gramEnd"/>
    </w:p>
    <w:p w14:paraId="617D2368" w14:textId="77777777" w:rsidR="00745123" w:rsidRDefault="00745123" w:rsidP="004D76B9">
      <w:pPr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Nelson, J. 2017. Composite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pericratonic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 basement of west-central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Stikinia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 and its influence on Jurassic magma conduits: Examples from the Terrace-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Ecstal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 and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Anyox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 areas. In: Geological Fieldwork 2016, British Columbia Ministry of Energy and Mines, British Columbia Geological Survey Paper 2017-1, pp. 61-82.</w:t>
      </w:r>
    </w:p>
    <w:p w14:paraId="18C4427F" w14:textId="77777777" w:rsidR="001F729D" w:rsidRDefault="001F729D" w:rsidP="004D76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Schmitz, M.D. and Schoen, B. 2007.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Derivation of isotope ratios, errors, and error correlations of U-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Pb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 geochronology using </w:t>
      </w:r>
      <w:r w:rsidRPr="00DA24B9">
        <w:rPr>
          <w:rFonts w:ascii="TimesNewRomanPSMT" w:hAnsi="TimesNewRomanPSMT" w:cs="TimesNewRomanPSMT"/>
          <w:sz w:val="24"/>
          <w:szCs w:val="24"/>
          <w:vertAlign w:val="superscript"/>
        </w:rPr>
        <w:t>205</w:t>
      </w:r>
      <w:r>
        <w:rPr>
          <w:rFonts w:ascii="TimesNewRomanPSMT" w:hAnsi="TimesNewRomanPSMT" w:cs="TimesNewRomanPSMT"/>
          <w:sz w:val="24"/>
          <w:szCs w:val="24"/>
        </w:rPr>
        <w:t>Pb-</w:t>
      </w:r>
      <w:r w:rsidRPr="00DA24B9">
        <w:rPr>
          <w:rFonts w:ascii="TimesNewRomanPSMT" w:hAnsi="TimesNewRomanPSMT" w:cs="TimesNewRomanPSMT"/>
          <w:sz w:val="24"/>
          <w:szCs w:val="24"/>
          <w:vertAlign w:val="superscript"/>
        </w:rPr>
        <w:t>235</w:t>
      </w:r>
      <w:r>
        <w:rPr>
          <w:rFonts w:ascii="TimesNewRomanPSMT" w:hAnsi="TimesNewRomanPSMT" w:cs="TimesNewRomanPSMT"/>
          <w:sz w:val="24"/>
          <w:szCs w:val="24"/>
        </w:rPr>
        <w:t>U-(</w:t>
      </w:r>
      <w:r w:rsidRPr="00DA24B9">
        <w:rPr>
          <w:rFonts w:ascii="TimesNewRomanPSMT" w:hAnsi="TimesNewRomanPSMT" w:cs="TimesNewRomanPSMT"/>
          <w:sz w:val="24"/>
          <w:szCs w:val="24"/>
          <w:vertAlign w:val="superscript"/>
        </w:rPr>
        <w:t>233</w:t>
      </w:r>
      <w:r>
        <w:rPr>
          <w:rFonts w:ascii="TimesNewRomanPSMT" w:hAnsi="TimesNewRomanPSMT" w:cs="TimesNewRomanPSMT"/>
          <w:sz w:val="24"/>
          <w:szCs w:val="24"/>
        </w:rPr>
        <w:t xml:space="preserve">U)-spiked isotope dilution thermal ionization mass </w:t>
      </w:r>
      <w:r>
        <w:rPr>
          <w:rFonts w:ascii="TimesNewRomanPSMT" w:hAnsi="TimesNewRomanPSMT" w:cs="TimesNewRomanPSMT"/>
          <w:sz w:val="24"/>
          <w:szCs w:val="24"/>
        </w:rPr>
        <w:lastRenderedPageBreak/>
        <w:t>spectrometric data.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Geochemistry, Geophysics,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Geosystems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 8, </w:t>
      </w:r>
      <w:r w:rsidRPr="001F729D">
        <w:rPr>
          <w:rFonts w:ascii="Times New Roman" w:hAnsi="Times New Roman" w:cs="Times New Roman"/>
          <w:sz w:val="24"/>
          <w:szCs w:val="24"/>
        </w:rPr>
        <w:t>doi</w:t>
      </w:r>
      <w:proofErr w:type="gramStart"/>
      <w:r w:rsidRPr="001F729D">
        <w:rPr>
          <w:rFonts w:ascii="Times New Roman" w:hAnsi="Times New Roman" w:cs="Times New Roman"/>
          <w:sz w:val="24"/>
          <w:szCs w:val="24"/>
        </w:rPr>
        <w:t>:10.1029</w:t>
      </w:r>
      <w:proofErr w:type="gramEnd"/>
      <w:r w:rsidRPr="001F729D">
        <w:rPr>
          <w:rFonts w:ascii="Times New Roman" w:hAnsi="Times New Roman" w:cs="Times New Roman"/>
          <w:sz w:val="24"/>
          <w:szCs w:val="24"/>
        </w:rPr>
        <w:t>/2006GC001492 (G3), Q08006.</w:t>
      </w:r>
    </w:p>
    <w:p w14:paraId="3C37C353" w14:textId="77777777" w:rsidR="0090498B" w:rsidRPr="00DA24B9" w:rsidRDefault="00DA24B9" w:rsidP="00DA24B9">
      <w:pPr>
        <w:pStyle w:val="NormalWeb"/>
        <w:shd w:val="clear" w:color="auto" w:fill="FFFFFF"/>
        <w:spacing w:before="0" w:beforeAutospacing="0" w:after="0" w:afterAutospacing="0"/>
        <w:textAlignment w:val="baseline"/>
      </w:pPr>
      <w:proofErr w:type="spellStart"/>
      <w:r w:rsidRPr="00DA24B9">
        <w:rPr>
          <w:bCs/>
        </w:rPr>
        <w:t>Thirlwall</w:t>
      </w:r>
      <w:proofErr w:type="spellEnd"/>
      <w:r w:rsidRPr="00DA24B9">
        <w:rPr>
          <w:bCs/>
        </w:rPr>
        <w:t xml:space="preserve">, M.F. 2000. </w:t>
      </w:r>
      <w:r w:rsidR="0090498B" w:rsidRPr="00DA24B9">
        <w:rPr>
          <w:bCs/>
        </w:rPr>
        <w:t xml:space="preserve">Inter-laboratory and other errors in </w:t>
      </w:r>
      <w:proofErr w:type="spellStart"/>
      <w:r w:rsidR="0090498B" w:rsidRPr="00DA24B9">
        <w:rPr>
          <w:bCs/>
        </w:rPr>
        <w:t>Pb</w:t>
      </w:r>
      <w:proofErr w:type="spellEnd"/>
      <w:r w:rsidR="0090498B" w:rsidRPr="00DA24B9">
        <w:rPr>
          <w:bCs/>
        </w:rPr>
        <w:t xml:space="preserve"> isotope analyses investigated using a</w:t>
      </w:r>
      <w:r w:rsidR="0090498B" w:rsidRPr="00DA24B9">
        <w:rPr>
          <w:rStyle w:val="apple-converted-space"/>
          <w:bCs/>
        </w:rPr>
        <w:t> </w:t>
      </w:r>
      <w:r w:rsidR="0090498B" w:rsidRPr="00DA24B9">
        <w:rPr>
          <w:bdr w:val="none" w:sz="0" w:space="0" w:color="auto" w:frame="1"/>
          <w:vertAlign w:val="superscript"/>
        </w:rPr>
        <w:t>207</w:t>
      </w:r>
      <w:r w:rsidR="0090498B" w:rsidRPr="00DA24B9">
        <w:rPr>
          <w:bCs/>
        </w:rPr>
        <w:t>Pb–</w:t>
      </w:r>
      <w:r w:rsidR="0090498B" w:rsidRPr="00DA24B9">
        <w:rPr>
          <w:bdr w:val="none" w:sz="0" w:space="0" w:color="auto" w:frame="1"/>
          <w:vertAlign w:val="superscript"/>
        </w:rPr>
        <w:t>204</w:t>
      </w:r>
      <w:r w:rsidR="0090498B" w:rsidRPr="00DA24B9">
        <w:rPr>
          <w:bCs/>
        </w:rPr>
        <w:t>Pb double spike</w:t>
      </w:r>
      <w:r w:rsidRPr="00DA24B9">
        <w:rPr>
          <w:bCs/>
        </w:rPr>
        <w:t xml:space="preserve">. </w:t>
      </w:r>
      <w:proofErr w:type="gramStart"/>
      <w:r w:rsidRPr="00DA24B9">
        <w:t>Chemical Geology, 163,</w:t>
      </w:r>
      <w:r w:rsidR="0090498B" w:rsidRPr="00DA24B9">
        <w:t xml:space="preserve"> 299–322</w:t>
      </w:r>
      <w:r w:rsidR="00340B9E">
        <w:t>.</w:t>
      </w:r>
      <w:proofErr w:type="gramEnd"/>
    </w:p>
    <w:p w14:paraId="424D220A" w14:textId="77777777" w:rsidR="0090498B" w:rsidRPr="001F729D" w:rsidRDefault="0090498B" w:rsidP="004D76B9">
      <w:pPr>
        <w:rPr>
          <w:rFonts w:ascii="Times New Roman" w:hAnsi="Times New Roman" w:cs="Times New Roman"/>
          <w:sz w:val="24"/>
          <w:szCs w:val="24"/>
        </w:rPr>
      </w:pPr>
    </w:p>
    <w:sectPr w:rsidR="0090498B" w:rsidRPr="001F729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AB46CD"/>
    <w:multiLevelType w:val="multilevel"/>
    <w:tmpl w:val="E870C3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5230"/>
    <w:rsid w:val="000568AE"/>
    <w:rsid w:val="0006423D"/>
    <w:rsid w:val="001F729D"/>
    <w:rsid w:val="00340B9E"/>
    <w:rsid w:val="00352430"/>
    <w:rsid w:val="003E73CE"/>
    <w:rsid w:val="00400A38"/>
    <w:rsid w:val="004D76B9"/>
    <w:rsid w:val="006304D3"/>
    <w:rsid w:val="00640490"/>
    <w:rsid w:val="00745123"/>
    <w:rsid w:val="0077130A"/>
    <w:rsid w:val="008B5907"/>
    <w:rsid w:val="0090498B"/>
    <w:rsid w:val="00A41935"/>
    <w:rsid w:val="00AA3D34"/>
    <w:rsid w:val="00B15DD0"/>
    <w:rsid w:val="00B46568"/>
    <w:rsid w:val="00C3649E"/>
    <w:rsid w:val="00DA24B9"/>
    <w:rsid w:val="00DA4AD8"/>
    <w:rsid w:val="00DD3CD5"/>
    <w:rsid w:val="00E257A7"/>
    <w:rsid w:val="00EF246E"/>
    <w:rsid w:val="00FA5230"/>
    <w:rsid w:val="00FC3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711AC4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049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character" w:customStyle="1" w:styleId="apple-converted-space">
    <w:name w:val="apple-converted-space"/>
    <w:basedOn w:val="DefaultParagraphFont"/>
    <w:rsid w:val="0090498B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049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character" w:customStyle="1" w:styleId="apple-converted-space">
    <w:name w:val="apple-converted-space"/>
    <w:basedOn w:val="DefaultParagraphFont"/>
    <w:rsid w:val="009049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972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6" Type="http://schemas.openxmlformats.org/officeDocument/2006/relationships/fontTable" Target="fontTable.xml"/><Relationship Id="rId1" Type="http://schemas.openxmlformats.org/officeDocument/2006/relationships/numbering" Target="numbering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CB4646CC6699408FE913487B396ECF" ma:contentTypeVersion="1" ma:contentTypeDescription="Create a new document." ma:contentTypeScope="" ma:versionID="029f58303459ef16a8b1755c6209c684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863fa0b870f0b4566e78a642e2c822da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A10AC54-BA0C-4A1D-96BE-0C045D3C3A64}"/>
</file>

<file path=customXml/itemProps2.xml><?xml version="1.0" encoding="utf-8"?>
<ds:datastoreItem xmlns:ds="http://schemas.openxmlformats.org/officeDocument/2006/customXml" ds:itemID="{9C19266E-7AB7-45CB-A3EB-A0B3C61E39AD}"/>
</file>

<file path=customXml/itemProps3.xml><?xml version="1.0" encoding="utf-8"?>
<ds:datastoreItem xmlns:ds="http://schemas.openxmlformats.org/officeDocument/2006/customXml" ds:itemID="{C099CB6F-D2BD-4D3F-84BB-B8F4AD80FDD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3</Pages>
  <Words>934</Words>
  <Characters>5324</Characters>
  <Application>Microsoft Macintosh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Province of British Columbia</Company>
  <LinksUpToDate>false</LinksUpToDate>
  <CharactersWithSpaces>6246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Nelson, JoAnne MEM:EX</dc:creator>
  <cp:lastModifiedBy>Lawrence Aspler</cp:lastModifiedBy>
  <cp:revision>19</cp:revision>
  <dcterms:created xsi:type="dcterms:W3CDTF">2017-02-02T19:39:00Z</dcterms:created>
  <dcterms:modified xsi:type="dcterms:W3CDTF">2017-02-03T01:02:00Z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0x01010039CB4646CC6699408FE913487B396ECF</vt:lpwstr>
  </property>
</Properties>
</file>